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37" w:rsidRDefault="00201837" w:rsidP="00201837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>В общественной приемной Губернатора области 12.12.2023 с 10.00 до 12.00 по бесплатному тел. 8-800-101-84-73 будет проведена «прямая телефонная линия» по теме:</w:t>
      </w:r>
      <w:r>
        <w:rPr>
          <w:sz w:val="28"/>
          <w:szCs w:val="28"/>
          <w:lang w:val="ru-RU"/>
        </w:rPr>
        <w:t xml:space="preserve"> «Поддержка и развитие системы военно-патриотического воспитания в Новосибирской области».</w:t>
      </w:r>
    </w:p>
    <w:p w:rsidR="006B192A" w:rsidRPr="00201837" w:rsidRDefault="00201837" w:rsidP="00201837">
      <w:pPr>
        <w:rPr>
          <w:lang w:val="ru-RU"/>
        </w:rPr>
      </w:pPr>
      <w:r>
        <w:rPr>
          <w:bCs/>
          <w:sz w:val="28"/>
          <w:szCs w:val="28"/>
          <w:lang w:val="ru-RU"/>
        </w:rPr>
        <w:t>В «прямой телефонной линии» примут участие специалисты министерства региональной политики Новосибирской области и ГКУ НСО «Центр патриотического воспитания»</w:t>
      </w:r>
      <w:bookmarkStart w:id="0" w:name="_GoBack"/>
      <w:bookmarkEnd w:id="0"/>
    </w:p>
    <w:sectPr w:rsidR="006B192A" w:rsidRPr="0020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94"/>
    <w:rsid w:val="00201837"/>
    <w:rsid w:val="006B192A"/>
    <w:rsid w:val="00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C3E36-F02A-4F4B-BC2F-0CF3711A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Андрей Владимирович</dc:creator>
  <cp:keywords/>
  <dc:description/>
  <cp:lastModifiedBy>Власов Андрей Владимирович</cp:lastModifiedBy>
  <cp:revision>2</cp:revision>
  <dcterms:created xsi:type="dcterms:W3CDTF">2023-12-06T02:54:00Z</dcterms:created>
  <dcterms:modified xsi:type="dcterms:W3CDTF">2023-12-06T02:55:00Z</dcterms:modified>
</cp:coreProperties>
</file>