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8E" w:rsidRPr="00AE5D8E" w:rsidRDefault="00AE5D8E" w:rsidP="00AE5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СОВЕТ ДЕПУТАТОВ                            </w:t>
      </w:r>
    </w:p>
    <w:p w:rsidR="00AE5D8E" w:rsidRPr="00AE5D8E" w:rsidRDefault="00AE5D8E" w:rsidP="00AE5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8E">
        <w:rPr>
          <w:rFonts w:ascii="Times New Roman" w:hAnsi="Times New Roman" w:cs="Times New Roman"/>
          <w:b/>
          <w:sz w:val="28"/>
          <w:szCs w:val="28"/>
        </w:rPr>
        <w:t>КУНЧУРУКСКОГОСЕЛЬСОВЕТА</w:t>
      </w:r>
    </w:p>
    <w:p w:rsidR="00AE5D8E" w:rsidRPr="00AE5D8E" w:rsidRDefault="00AE5D8E" w:rsidP="00AE5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8E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E5D8E" w:rsidRPr="00AE5D8E" w:rsidRDefault="00AE5D8E" w:rsidP="00AE5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8E" w:rsidRPr="00AE5D8E" w:rsidRDefault="00AE5D8E" w:rsidP="00AE5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8E">
        <w:rPr>
          <w:rFonts w:ascii="Times New Roman" w:hAnsi="Times New Roman" w:cs="Times New Roman"/>
          <w:sz w:val="28"/>
          <w:szCs w:val="28"/>
        </w:rPr>
        <w:t>РЕШЕНИЕ</w:t>
      </w:r>
    </w:p>
    <w:p w:rsidR="00AE5D8E" w:rsidRPr="00AE5D8E" w:rsidRDefault="00E2683B" w:rsidP="00AE5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AE5D8E" w:rsidRPr="00AE5D8E">
        <w:rPr>
          <w:rFonts w:ascii="Times New Roman" w:hAnsi="Times New Roman" w:cs="Times New Roman"/>
          <w:sz w:val="28"/>
          <w:szCs w:val="28"/>
        </w:rPr>
        <w:t>-й сессии (пятого созыва)</w:t>
      </w:r>
    </w:p>
    <w:p w:rsidR="00AE5D8E" w:rsidRPr="00AE5D8E" w:rsidRDefault="00AE5D8E" w:rsidP="00AE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83B">
        <w:rPr>
          <w:rFonts w:ascii="Times New Roman" w:hAnsi="Times New Roman" w:cs="Times New Roman"/>
          <w:sz w:val="28"/>
          <w:szCs w:val="28"/>
        </w:rPr>
        <w:t>25</w:t>
      </w:r>
      <w:r w:rsidRPr="00AE5D8E">
        <w:rPr>
          <w:rFonts w:ascii="Times New Roman" w:hAnsi="Times New Roman" w:cs="Times New Roman"/>
          <w:sz w:val="28"/>
          <w:szCs w:val="28"/>
        </w:rPr>
        <w:t>.</w:t>
      </w:r>
      <w:r w:rsidR="00E2683B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AE5D8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E268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5D8E">
        <w:rPr>
          <w:rFonts w:ascii="Times New Roman" w:hAnsi="Times New Roman" w:cs="Times New Roman"/>
          <w:sz w:val="28"/>
          <w:szCs w:val="28"/>
        </w:rPr>
        <w:t>№</w:t>
      </w:r>
      <w:r w:rsidR="00E2683B">
        <w:rPr>
          <w:rFonts w:ascii="Times New Roman" w:hAnsi="Times New Roman" w:cs="Times New Roman"/>
          <w:sz w:val="28"/>
          <w:szCs w:val="28"/>
        </w:rPr>
        <w:t>156а</w:t>
      </w:r>
      <w:r w:rsidRPr="00AE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8E" w:rsidRPr="00BC2F96" w:rsidRDefault="00AE5D8E" w:rsidP="00AE5D8E">
      <w:pPr>
        <w:pStyle w:val="a8"/>
        <w:jc w:val="center"/>
        <w:rPr>
          <w:b/>
          <w:bCs/>
        </w:rPr>
      </w:pPr>
    </w:p>
    <w:p w:rsidR="00B83CCD" w:rsidRDefault="00B83CCD" w:rsidP="00B83CCD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0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порядке предоставления земельных участков на территории </w:t>
      </w:r>
      <w:r w:rsidR="005A1B6D">
        <w:rPr>
          <w:rFonts w:ascii="Times New Roman" w:hAnsi="Times New Roman" w:cs="Times New Roman"/>
          <w:b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 Новосибирской области»</w:t>
      </w:r>
    </w:p>
    <w:p w:rsidR="00B83CCD" w:rsidRPr="00B83CCD" w:rsidRDefault="00B83CCD" w:rsidP="00B8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CCD" w:rsidRPr="0001310C" w:rsidRDefault="00B83CCD" w:rsidP="00B83C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1310C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Гражданским кодексом Российской Федерации, Градостроительным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и в целях совершенствования порядка предоставления земельных участков на территории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 Новосибирской области, а также приведения муниципальных правовых актов в соответствие с действующим</w:t>
      </w:r>
      <w:proofErr w:type="gramEnd"/>
      <w:r w:rsidRPr="0001310C">
        <w:rPr>
          <w:rFonts w:ascii="Times New Roman" w:hAnsi="Times New Roman" w:cs="Times New Roman"/>
          <w:sz w:val="28"/>
          <w:szCs w:val="28"/>
        </w:rPr>
        <w:t xml:space="preserve"> законодательством, рук</w:t>
      </w:r>
      <w:r w:rsidR="005A1B6D">
        <w:rPr>
          <w:rFonts w:ascii="Times New Roman" w:hAnsi="Times New Roman" w:cs="Times New Roman"/>
          <w:sz w:val="28"/>
          <w:szCs w:val="28"/>
        </w:rPr>
        <w:t>оводствуясь</w:t>
      </w:r>
      <w:r w:rsidRPr="0001310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A1B6D">
        <w:rPr>
          <w:rFonts w:ascii="Times New Roman" w:hAnsi="Times New Roman" w:cs="Times New Roman"/>
          <w:sz w:val="28"/>
          <w:szCs w:val="28"/>
        </w:rPr>
        <w:t>ом</w:t>
      </w:r>
      <w:r w:rsidRPr="00013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 Новосибирской области, Совет депутатов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 Новосибирской области</w:t>
      </w:r>
    </w:p>
    <w:p w:rsidR="00B83CCD" w:rsidRPr="0001310C" w:rsidRDefault="00B83CCD" w:rsidP="00B83C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10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83CCD" w:rsidRDefault="0036569D" w:rsidP="0036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B83CCD" w:rsidRPr="0001310C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«О порядке предоставления земельных участков на территории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="00B83CCD" w:rsidRPr="0001310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 Новосибирской области».</w:t>
      </w:r>
    </w:p>
    <w:p w:rsidR="0036569D" w:rsidRPr="0036569D" w:rsidRDefault="0036569D" w:rsidP="0036569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569D">
        <w:rPr>
          <w:rFonts w:ascii="Times New Roman" w:hAnsi="Times New Roman"/>
          <w:sz w:val="28"/>
          <w:szCs w:val="28"/>
        </w:rPr>
        <w:t xml:space="preserve">2. Опубликовать настоящее решение в «Официальном вестнике Кунчурукского сельсовета» и на официальном сайте </w:t>
      </w:r>
      <w:r w:rsidRPr="0036569D">
        <w:rPr>
          <w:rFonts w:ascii="Times New Roman" w:hAnsi="Times New Roman"/>
          <w:bCs/>
          <w:sz w:val="28"/>
          <w:szCs w:val="28"/>
        </w:rPr>
        <w:t xml:space="preserve">Кунчурукского сельсовета </w:t>
      </w:r>
      <w:r w:rsidRPr="0036569D">
        <w:rPr>
          <w:rFonts w:ascii="Times New Roman" w:hAnsi="Times New Roman"/>
          <w:color w:val="000000"/>
          <w:sz w:val="28"/>
          <w:szCs w:val="28"/>
        </w:rPr>
        <w:t>Болотнинского района Новосибирской области</w:t>
      </w:r>
    </w:p>
    <w:p w:rsidR="0036569D" w:rsidRPr="0036569D" w:rsidRDefault="0036569D" w:rsidP="0036569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569D">
        <w:rPr>
          <w:rFonts w:ascii="Times New Roman" w:hAnsi="Times New Roman"/>
          <w:sz w:val="28"/>
          <w:szCs w:val="28"/>
        </w:rPr>
        <w:t>3. Настоящее решение вступает в силу со дня его опубликования.</w:t>
      </w:r>
    </w:p>
    <w:p w:rsidR="0036569D" w:rsidRPr="0036569D" w:rsidRDefault="0036569D" w:rsidP="0036569D">
      <w:pPr>
        <w:pStyle w:val="a7"/>
        <w:tabs>
          <w:tab w:val="left" w:pos="3990"/>
        </w:tabs>
        <w:spacing w:after="0"/>
        <w:jc w:val="both"/>
        <w:rPr>
          <w:sz w:val="28"/>
          <w:szCs w:val="28"/>
        </w:rPr>
      </w:pPr>
    </w:p>
    <w:p w:rsidR="0036569D" w:rsidRPr="0001310C" w:rsidRDefault="0036569D" w:rsidP="0036569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3CCD" w:rsidRPr="0001310C" w:rsidRDefault="00B83CCD" w:rsidP="00B83C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CD" w:rsidRPr="0001310C" w:rsidRDefault="005A1B6D" w:rsidP="00B8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83CCD" w:rsidRPr="00013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Кунчурукского</w:t>
      </w:r>
      <w:r w:rsidR="00B83CCD" w:rsidRPr="0001310C"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B83CC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83CCD" w:rsidRPr="0001310C" w:rsidRDefault="00B83CCD" w:rsidP="00B8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Болотнинского района                                                             </w:t>
      </w:r>
    </w:p>
    <w:p w:rsidR="00B83CCD" w:rsidRPr="0001310C" w:rsidRDefault="00B83CCD" w:rsidP="00B8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1B6D">
        <w:rPr>
          <w:rFonts w:ascii="Times New Roman" w:hAnsi="Times New Roman" w:cs="Times New Roman"/>
          <w:sz w:val="28"/>
          <w:szCs w:val="28"/>
        </w:rPr>
        <w:t xml:space="preserve">               И.Н.Кривых</w:t>
      </w:r>
      <w:r w:rsidRPr="0001310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83CCD" w:rsidRPr="0001310C" w:rsidRDefault="00B83CCD" w:rsidP="00B8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CD" w:rsidRDefault="00B83CCD" w:rsidP="00B83CCD">
      <w:pPr>
        <w:pStyle w:val="a3"/>
        <w:jc w:val="right"/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</w:pPr>
    </w:p>
    <w:p w:rsidR="00B83CCD" w:rsidRPr="005A1B6D" w:rsidRDefault="00B83CCD" w:rsidP="00B83CCD">
      <w:pPr>
        <w:pStyle w:val="a3"/>
        <w:jc w:val="right"/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</w:pPr>
      <w:r w:rsidRP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</w:t>
      </w:r>
      <w:r w:rsid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 xml:space="preserve">                    к решению     </w:t>
      </w:r>
      <w:r w:rsidR="00BD44E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>52</w:t>
      </w:r>
      <w:r w:rsid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 xml:space="preserve"> </w:t>
      </w:r>
      <w:r w:rsidRP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>-</w:t>
      </w:r>
      <w:proofErr w:type="spellStart"/>
      <w:r w:rsidRP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>й</w:t>
      </w:r>
      <w:proofErr w:type="spellEnd"/>
      <w:r w:rsidRP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 xml:space="preserve"> сессии                                                                                                                      </w:t>
      </w:r>
      <w:r w:rsidR="0039202B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 xml:space="preserve">                         (пя</w:t>
      </w:r>
      <w:r w:rsidRP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 xml:space="preserve">того созыва) Совета депутатов                                                                                                                            </w:t>
      </w:r>
      <w:r w:rsidR="005A1B6D" w:rsidRP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>Кунчурукского</w:t>
      </w:r>
      <w:r w:rsidRP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 xml:space="preserve"> сельсовета Болотнинского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                    </w:t>
      </w:r>
      <w:r w:rsid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 xml:space="preserve">       от    </w:t>
      </w:r>
      <w:r w:rsidR="00BD44E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>25</w:t>
      </w:r>
      <w:r w:rsidR="00887163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>.</w:t>
      </w:r>
      <w:r w:rsidR="00BD44E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>12</w:t>
      </w:r>
      <w:r w:rsid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>.2018 года  №</w:t>
      </w:r>
      <w:r w:rsidR="00BD44E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 xml:space="preserve"> 156а</w:t>
      </w:r>
      <w:r w:rsidR="005A1B6D">
        <w:rPr>
          <w:rStyle w:val="50"/>
          <w:rFonts w:ascii="Times New Roman" w:eastAsia="Calibri" w:hAnsi="Times New Roman"/>
          <w:b w:val="0"/>
          <w:i w:val="0"/>
          <w:sz w:val="28"/>
          <w:szCs w:val="28"/>
        </w:rPr>
        <w:t xml:space="preserve"> </w:t>
      </w:r>
    </w:p>
    <w:p w:rsidR="00B83CCD" w:rsidRDefault="00B83CCD" w:rsidP="00B83CCD">
      <w:pPr>
        <w:jc w:val="both"/>
      </w:pP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0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0C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ЗЕМЕЛЬНЫХ УЧАСТКОВ НА ТЕРРИТОРИИ </w:t>
      </w:r>
      <w:r w:rsidR="005A1B6D">
        <w:rPr>
          <w:rFonts w:ascii="Times New Roman" w:hAnsi="Times New Roman" w:cs="Times New Roman"/>
          <w:b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10C"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01310C">
        <w:rPr>
          <w:rFonts w:ascii="Times New Roman" w:hAnsi="Times New Roman" w:cs="Times New Roman"/>
          <w:sz w:val="28"/>
          <w:szCs w:val="28"/>
        </w:rPr>
        <w:t xml:space="preserve"> Отношения, регулируемые Положением о порядке предоставления земельных участков земельных участков на территории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 </w:t>
      </w:r>
      <w:r w:rsidRPr="0001310C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01310C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предоставления земельных участков на территории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(далее - Положение) разработано с целью повышения эффективности использования земель в интересах муниципального образования и регулирует отношения, возникающие между гражданами (физическими лицами), юридическими лицами и органами местного самоуправления по вопросам владения, распоряжения и пользования землями, находящимися в границах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(далее – </w:t>
      </w:r>
      <w:r w:rsidR="00873176">
        <w:rPr>
          <w:rFonts w:ascii="Times New Roman" w:hAnsi="Times New Roman" w:cs="Times New Roman"/>
          <w:sz w:val="28"/>
          <w:szCs w:val="28"/>
        </w:rPr>
        <w:t>Кунчурукский</w:t>
      </w:r>
      <w:proofErr w:type="gramEnd"/>
      <w:r w:rsidRPr="0001310C">
        <w:rPr>
          <w:rFonts w:ascii="Times New Roman" w:hAnsi="Times New Roman" w:cs="Times New Roman"/>
          <w:sz w:val="28"/>
          <w:szCs w:val="28"/>
        </w:rPr>
        <w:t xml:space="preserve"> сельсовет). </w:t>
      </w:r>
    </w:p>
    <w:p w:rsidR="00B83CCD" w:rsidRPr="0001310C" w:rsidRDefault="00B83CCD" w:rsidP="00B8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 </w:t>
      </w:r>
      <w:r w:rsidRPr="0001310C">
        <w:rPr>
          <w:rFonts w:ascii="Times New Roman" w:hAnsi="Times New Roman" w:cs="Times New Roman"/>
          <w:sz w:val="28"/>
          <w:szCs w:val="28"/>
        </w:rPr>
        <w:tab/>
        <w:t>2. Положение определяет порядок предоставления земельных участков, находящихся в муниципальной собст</w:t>
      </w:r>
      <w:r w:rsidR="008C2892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="008C28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1310C">
        <w:rPr>
          <w:rFonts w:ascii="Times New Roman" w:hAnsi="Times New Roman" w:cs="Times New Roman"/>
          <w:sz w:val="28"/>
          <w:szCs w:val="28"/>
        </w:rPr>
        <w:t xml:space="preserve"> и которыми в соответствии с земельным законодательством Российской Федерации </w:t>
      </w:r>
      <w:r w:rsidR="00873176">
        <w:rPr>
          <w:rFonts w:ascii="Times New Roman" w:hAnsi="Times New Roman" w:cs="Times New Roman"/>
          <w:sz w:val="28"/>
          <w:szCs w:val="28"/>
        </w:rPr>
        <w:t>Кунчурукский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 имеет право распоряжаться.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 </w:t>
      </w:r>
      <w:r w:rsidRPr="0001310C">
        <w:rPr>
          <w:rFonts w:ascii="Times New Roman" w:hAnsi="Times New Roman" w:cs="Times New Roman"/>
          <w:sz w:val="28"/>
          <w:szCs w:val="28"/>
        </w:rPr>
        <w:tab/>
        <w:t xml:space="preserve">3. Правовое регулирование земельных отношений на территории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в части регулирования отношений, связанных с предоставлением земельных участков, указанных в части 2 настоящей статьи, осуществляется в соответствии с Конституцией Российской Федерации, Земельным кодексом Российской Федерации, Гражданским кодексом Российской </w:t>
      </w:r>
      <w:proofErr w:type="gramStart"/>
      <w:r w:rsidRPr="0001310C">
        <w:rPr>
          <w:rFonts w:ascii="Times New Roman" w:hAnsi="Times New Roman" w:cs="Times New Roman"/>
          <w:sz w:val="28"/>
          <w:szCs w:val="28"/>
        </w:rPr>
        <w:t xml:space="preserve">Федерации, Градостроительным кодексом Российской Федерации, федеральными законами, принятыми в соответствии с ними постановлениями Правительства Российской Федерации, иными нормативными правовыми актами Российской Федерации, нормативными правовыми актами Новосибирской области, касающимися пользования и распоряжения земельными участками, указанными в части 2 настоящей статьи, Уставом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и иными нормативными правовыми актами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сельсовета.</w:t>
      </w:r>
      <w:proofErr w:type="gramEnd"/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F34" w:rsidRDefault="00917F34" w:rsidP="00B83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F34" w:rsidRDefault="00917F34" w:rsidP="00B83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01310C">
        <w:rPr>
          <w:rFonts w:ascii="Times New Roman" w:hAnsi="Times New Roman" w:cs="Times New Roman"/>
          <w:sz w:val="28"/>
          <w:szCs w:val="28"/>
        </w:rPr>
        <w:t xml:space="preserve"> Порядок распоряжения землями, находящимися в государственной собственности, до разграничения государственной собственности на землю.</w:t>
      </w:r>
    </w:p>
    <w:p w:rsidR="00B83CCD" w:rsidRPr="0001310C" w:rsidRDefault="00B83CCD" w:rsidP="00B8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   Распоряжение землями, находящимися в муниципальной собст</w:t>
      </w:r>
      <w:r w:rsidR="008C2892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="008C28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1310C">
        <w:rPr>
          <w:rFonts w:ascii="Times New Roman" w:hAnsi="Times New Roman" w:cs="Times New Roman"/>
          <w:sz w:val="28"/>
          <w:szCs w:val="28"/>
        </w:rPr>
        <w:t xml:space="preserve"> и которыми в соответствии с земельным законодательством </w:t>
      </w:r>
      <w:r w:rsidR="00873176">
        <w:rPr>
          <w:rFonts w:ascii="Times New Roman" w:hAnsi="Times New Roman" w:cs="Times New Roman"/>
          <w:sz w:val="28"/>
          <w:szCs w:val="28"/>
        </w:rPr>
        <w:t>Кунчурукский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 имеет право распоряжаться, осуществляется администрацией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настоящим Положением с учетом порядка, установленного законодательством Российской Федерации и Новосибирской области.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ab/>
      </w:r>
      <w:r w:rsidRPr="0001310C">
        <w:rPr>
          <w:rFonts w:ascii="Times New Roman" w:hAnsi="Times New Roman" w:cs="Times New Roman"/>
          <w:b/>
          <w:sz w:val="28"/>
          <w:szCs w:val="28"/>
        </w:rPr>
        <w:t>Статья 3.</w:t>
      </w:r>
      <w:r w:rsidRPr="0001310C">
        <w:rPr>
          <w:rFonts w:ascii="Times New Roman" w:hAnsi="Times New Roman" w:cs="Times New Roman"/>
          <w:sz w:val="28"/>
          <w:szCs w:val="28"/>
        </w:rPr>
        <w:t xml:space="preserve"> Полномочия органов местного самоуправления.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ab/>
        <w:t xml:space="preserve">1. Совет депутатов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1) утверждает программу использования и охраны земель на территории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83CCD" w:rsidRPr="0001310C" w:rsidRDefault="00B83CCD" w:rsidP="00B8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2) принимает решение о порядке расчета, размерах и сроках уплаты арендной платы за земельные участки в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исключен.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осуществляет распоряжение земельными участками, находящимися в муниципальной собст</w:t>
      </w:r>
      <w:r w:rsidR="008C2892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="008C28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 учетом настоящего Положения, а также принимает решения: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1) о предоставлении земельных участков гражданам и юридическим лицам на правах, предусмотренных федеральным законодательством;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2) о предварительном согласовании места размещения объектов; 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3) об изменении вида разрешенного использования земельных участков, находящихся в муниципальной собственности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4) о резервировании земель или земельных участков в составе таких земель, об изъятии, в том числе путем выкупа, земельных участков для муниципальных нужд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5) об установлении или прекращении публичных сервитутов в случаях, если это необходимо для обеспечения интересов местного самоуправления или местного населения;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6) об утверждении схемы расположения земельных участков на кадастровых планах или кадастровых картах территории;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7) иные решения в соответствии с законодательством Российской Федерации и законами Новосибирской области.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3. На территории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рассмотрение вопросов по предоставлению земельных участков физическим и юридическим лицам осуществляется Комиссией по предоставлению земельных участков, состав которой утверждается  Распоряжением администрации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(далее – Комиссия по предоставлению земельных участков).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4. Информация, касающаяся вопросов предоставления земельных участков на территории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сельсовета, размещается в газете «</w:t>
      </w:r>
      <w:r w:rsidR="00873176">
        <w:rPr>
          <w:rFonts w:ascii="Times New Roman" w:hAnsi="Times New Roman" w:cs="Times New Roman"/>
          <w:sz w:val="28"/>
          <w:szCs w:val="28"/>
        </w:rPr>
        <w:t>Кунчурукский</w:t>
      </w:r>
      <w:r w:rsidRPr="0001310C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b/>
          <w:sz w:val="28"/>
          <w:szCs w:val="28"/>
        </w:rPr>
        <w:lastRenderedPageBreak/>
        <w:t>Статья 4.</w:t>
      </w:r>
      <w:r w:rsidRPr="0001310C">
        <w:rPr>
          <w:rFonts w:ascii="Times New Roman" w:hAnsi="Times New Roman" w:cs="Times New Roman"/>
          <w:sz w:val="28"/>
          <w:szCs w:val="28"/>
        </w:rPr>
        <w:t xml:space="preserve"> Рассмотрение земельных споров.</w:t>
      </w:r>
    </w:p>
    <w:p w:rsidR="00B83CCD" w:rsidRPr="0001310C" w:rsidRDefault="00B83CCD" w:rsidP="00B83CCD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         1. Все земельные споры рассматриваются в судебном порядке, установленном действующим законодательством Российской Федерации. 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2.</w:t>
      </w:r>
      <w:r w:rsidRPr="0001310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310C">
        <w:rPr>
          <w:rFonts w:ascii="Times New Roman" w:hAnsi="Times New Roman" w:cs="Times New Roman"/>
          <w:sz w:val="28"/>
          <w:szCs w:val="28"/>
        </w:rPr>
        <w:t>Заявления граждан и организаций в отношении земельных участков, которые на день обращения заявителя являются предметом судебных споров, может быть приостановлено до рассмотрения соответствующего дела в суде.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 </w:t>
      </w:r>
      <w:r w:rsidRPr="0001310C">
        <w:rPr>
          <w:rFonts w:ascii="Times New Roman" w:hAnsi="Times New Roman" w:cs="Times New Roman"/>
          <w:sz w:val="28"/>
          <w:szCs w:val="28"/>
        </w:rPr>
        <w:tab/>
      </w:r>
      <w:r w:rsidRPr="0001310C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01310C">
        <w:rPr>
          <w:rFonts w:ascii="Times New Roman" w:hAnsi="Times New Roman" w:cs="Times New Roman"/>
          <w:sz w:val="28"/>
          <w:szCs w:val="28"/>
        </w:rPr>
        <w:t xml:space="preserve"> Общие правила предоставления земельных участков физическим и юридическим лицам.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1. Земельные участки, находящиеся в границах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 xml:space="preserve">ета, принадлежащие </w:t>
      </w:r>
      <w:r w:rsidR="002E21A1">
        <w:rPr>
          <w:rFonts w:ascii="Times New Roman" w:hAnsi="Times New Roman" w:cs="Times New Roman"/>
          <w:sz w:val="28"/>
          <w:szCs w:val="28"/>
        </w:rPr>
        <w:t>Кунчурукскому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сельсовету, могут предоставляться гражданам Российской Федерации на праве: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- собственности;</w:t>
      </w:r>
    </w:p>
    <w:p w:rsidR="00B83CCD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- аренды</w:t>
      </w:r>
      <w:r w:rsidR="008C2892">
        <w:rPr>
          <w:rFonts w:ascii="Times New Roman" w:hAnsi="Times New Roman" w:cs="Times New Roman"/>
          <w:sz w:val="28"/>
          <w:szCs w:val="28"/>
        </w:rPr>
        <w:t>;</w:t>
      </w:r>
    </w:p>
    <w:p w:rsidR="008C2892" w:rsidRPr="0001310C" w:rsidRDefault="008C2892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892">
        <w:rPr>
          <w:rFonts w:ascii="Times New Roman" w:hAnsi="Times New Roman" w:cs="Times New Roman"/>
          <w:sz w:val="28"/>
          <w:szCs w:val="28"/>
        </w:rPr>
        <w:t>безвозмездное  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2. Юридическим лицам, зарегистрированным на территории Российской Федерации, земельные участки могут предоставляться на праве: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- собственности;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- постоянного (бессрочного) пользования;</w:t>
      </w:r>
    </w:p>
    <w:p w:rsidR="00B83CCD" w:rsidRDefault="008C2892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аренды;</w:t>
      </w:r>
    </w:p>
    <w:p w:rsidR="008C2892" w:rsidRPr="0001310C" w:rsidRDefault="008C2892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892">
        <w:rPr>
          <w:rFonts w:ascii="Times New Roman" w:hAnsi="Times New Roman" w:cs="Times New Roman"/>
          <w:sz w:val="28"/>
          <w:szCs w:val="28"/>
        </w:rPr>
        <w:t>безвозмездное  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3. Иностранным гражданам, лицам без гражданства и иностранным юридическим лицам земельные участки предоставляются в собственность только за плату в порядке, определенном действующим законодательством.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4. Предоставление земельных участков в собственность, аренду гражданам Российской Федерации и юридическим лицам, зарегистрированным на территории Российской Фед</w:t>
      </w:r>
      <w:r>
        <w:rPr>
          <w:rFonts w:ascii="Times New Roman" w:hAnsi="Times New Roman" w:cs="Times New Roman"/>
          <w:sz w:val="28"/>
          <w:szCs w:val="28"/>
        </w:rPr>
        <w:t>ерации, осуществляется за плату</w:t>
      </w:r>
      <w:r w:rsidRPr="00B83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сроки, предусмотренные договором купли-продажи земельного участка или договором аренды земельного участка,</w:t>
      </w:r>
      <w:r w:rsidRPr="0001310C">
        <w:rPr>
          <w:rFonts w:ascii="Times New Roman" w:hAnsi="Times New Roman" w:cs="Times New Roman"/>
          <w:sz w:val="28"/>
          <w:szCs w:val="28"/>
        </w:rPr>
        <w:t xml:space="preserve"> за исключением случаев, установленных действующим законодательством.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92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310C">
        <w:rPr>
          <w:rFonts w:ascii="Times New Roman" w:hAnsi="Times New Roman"/>
          <w:b/>
          <w:bCs/>
          <w:sz w:val="28"/>
          <w:szCs w:val="28"/>
        </w:rPr>
        <w:t>Раздел II. П</w:t>
      </w:r>
      <w:r>
        <w:rPr>
          <w:rFonts w:ascii="Times New Roman" w:hAnsi="Times New Roman"/>
          <w:b/>
          <w:bCs/>
          <w:sz w:val="28"/>
          <w:szCs w:val="28"/>
        </w:rPr>
        <w:t xml:space="preserve">редоставление </w:t>
      </w:r>
      <w:r w:rsidRPr="0001310C">
        <w:rPr>
          <w:rFonts w:ascii="Times New Roman" w:hAnsi="Times New Roman"/>
          <w:b/>
          <w:bCs/>
          <w:sz w:val="28"/>
          <w:szCs w:val="28"/>
        </w:rPr>
        <w:t xml:space="preserve"> земельных участков</w:t>
      </w:r>
      <w:r>
        <w:rPr>
          <w:rFonts w:ascii="Times New Roman" w:hAnsi="Times New Roman"/>
          <w:b/>
          <w:bCs/>
          <w:sz w:val="28"/>
          <w:szCs w:val="28"/>
        </w:rPr>
        <w:t>, находящихся в муниципальной собственности</w:t>
      </w:r>
    </w:p>
    <w:p w:rsidR="008C2892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1310C">
        <w:rPr>
          <w:rFonts w:ascii="Times New Roman" w:hAnsi="Times New Roman"/>
          <w:b/>
          <w:sz w:val="28"/>
          <w:szCs w:val="28"/>
        </w:rPr>
        <w:t>Статья 6.</w:t>
      </w:r>
      <w:r w:rsidRPr="0001310C">
        <w:rPr>
          <w:rFonts w:ascii="Times New Roman" w:hAnsi="Times New Roman"/>
          <w:sz w:val="28"/>
          <w:szCs w:val="28"/>
        </w:rPr>
        <w:t xml:space="preserve"> Земельные участки предоставляются гражданам на праве собственности или в аренду за плату или бесплатно в соответствии с действующим законодательством.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b/>
          <w:sz w:val="28"/>
          <w:szCs w:val="28"/>
        </w:rPr>
        <w:t>Статья 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10C">
        <w:rPr>
          <w:rFonts w:ascii="Times New Roman" w:hAnsi="Times New Roman"/>
          <w:sz w:val="28"/>
          <w:szCs w:val="28"/>
        </w:rPr>
        <w:t xml:space="preserve"> </w:t>
      </w:r>
      <w:r w:rsidRPr="00182FB5">
        <w:rPr>
          <w:rFonts w:ascii="Times New Roman" w:hAnsi="Times New Roman"/>
          <w:b/>
          <w:sz w:val="28"/>
          <w:szCs w:val="28"/>
        </w:rPr>
        <w:t>Порядок подачи и рассмотрения заявлений гражданами и юридическими лицами о предоставлении земельных участков</w:t>
      </w:r>
      <w:r w:rsidRPr="0001310C">
        <w:rPr>
          <w:rFonts w:ascii="Times New Roman" w:hAnsi="Times New Roman"/>
          <w:sz w:val="28"/>
          <w:szCs w:val="28"/>
        </w:rPr>
        <w:t>.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 xml:space="preserve">1. Граждане  и юридические лица, заинтересованные в предоставлении земельных участков, подают заявления в администрацию </w:t>
      </w:r>
      <w:r w:rsidR="005A1B6D">
        <w:rPr>
          <w:rFonts w:ascii="Times New Roman" w:hAnsi="Times New Roman"/>
          <w:sz w:val="28"/>
          <w:szCs w:val="28"/>
        </w:rPr>
        <w:t>Кунчурукского</w:t>
      </w:r>
      <w:r w:rsidRPr="0001310C">
        <w:rPr>
          <w:rFonts w:ascii="Times New Roman" w:hAnsi="Times New Roman"/>
          <w:sz w:val="28"/>
          <w:szCs w:val="28"/>
        </w:rPr>
        <w:t xml:space="preserve"> сельсовета. </w:t>
      </w:r>
      <w:r w:rsidRPr="0001310C">
        <w:rPr>
          <w:rFonts w:ascii="Times New Roman" w:eastAsia="SimSun" w:hAnsi="Times New Roman"/>
          <w:sz w:val="28"/>
          <w:szCs w:val="28"/>
          <w:lang w:eastAsia="zh-CN"/>
        </w:rPr>
        <w:t>Заявление подлежит обязательной регистрации в течение трех дней с момента поступления такого заявления.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>2. В заявлении должно быть указано: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>- цель использования земельного участка;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lastRenderedPageBreak/>
        <w:t>- предполагаемые размеры и местонахождение земельного участка;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>- испрашиваемое право на землю (право собственности или аренда);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>- данные о заявителе, включающие фамилию, имя, отчество заявителя, паспортные данные, сведения о регистрации по месту жительства.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>В случае, если гражданин имеет право в соответствии с законодательством Российской Федерации или Новосибирской области на предоставление земельного участка в собственность бесплатно, к заявлению о предоставлении земельного участка должны быть приложены документы, подтверждающие право на предоставление земельного участка в собственность бесплатно.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 xml:space="preserve">3. Схема расположения земельного участка на кадастровом плане или кадастровой карте территории утверждается администрацией </w:t>
      </w:r>
      <w:r w:rsidR="005A1B6D">
        <w:rPr>
          <w:rFonts w:ascii="Times New Roman" w:hAnsi="Times New Roman"/>
          <w:sz w:val="28"/>
          <w:szCs w:val="28"/>
        </w:rPr>
        <w:t>Кунчурукского</w:t>
      </w:r>
      <w:r w:rsidRPr="0001310C">
        <w:rPr>
          <w:rFonts w:ascii="Times New Roman" w:hAnsi="Times New Roman"/>
          <w:sz w:val="28"/>
          <w:szCs w:val="28"/>
        </w:rPr>
        <w:t xml:space="preserve"> сельсовета с учетом зонирования территории в срок, не превышающий один месяц со дня поступления в администрацию </w:t>
      </w:r>
      <w:r w:rsidR="005A1B6D">
        <w:rPr>
          <w:rFonts w:ascii="Times New Roman" w:hAnsi="Times New Roman"/>
          <w:sz w:val="28"/>
          <w:szCs w:val="28"/>
        </w:rPr>
        <w:t>Кунчурукского</w:t>
      </w:r>
      <w:r w:rsidRPr="0001310C">
        <w:rPr>
          <w:rFonts w:ascii="Times New Roman" w:hAnsi="Times New Roman"/>
          <w:sz w:val="28"/>
          <w:szCs w:val="28"/>
        </w:rPr>
        <w:t xml:space="preserve"> сельсовета или ее уполномоченным сотрудникам в соответствующих поселениях заявления гражданина, указанного в части 2 настоящей статьи.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>Утвержденная схема расположения земельного участка является основанием для проведения кадастровых работ. Заявитель за свой счет обеспечивает проведение кадастровых работ в отношении земельного участка и обращается в орган кадастрового учета с заявлением о постановке земельного участка на кадастровый учет.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 xml:space="preserve">После получения кадастрового паспорта на земельный участок заявитель представляет его в администрацию </w:t>
      </w:r>
      <w:r w:rsidR="005A1B6D">
        <w:rPr>
          <w:rFonts w:ascii="Times New Roman" w:hAnsi="Times New Roman"/>
          <w:sz w:val="28"/>
          <w:szCs w:val="28"/>
        </w:rPr>
        <w:t>Кунчурукского</w:t>
      </w:r>
      <w:r w:rsidRPr="0001310C">
        <w:rPr>
          <w:rFonts w:ascii="Times New Roman" w:hAnsi="Times New Roman"/>
          <w:sz w:val="28"/>
          <w:szCs w:val="28"/>
        </w:rPr>
        <w:t xml:space="preserve"> сельсовета.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>4.</w:t>
      </w:r>
      <w:r w:rsidRPr="0001310C">
        <w:rPr>
          <w:rFonts w:ascii="Times New Roman" w:hAnsi="Times New Roman"/>
          <w:b/>
          <w:sz w:val="28"/>
          <w:szCs w:val="28"/>
        </w:rPr>
        <w:t xml:space="preserve"> </w:t>
      </w:r>
      <w:r w:rsidRPr="0001310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1310C">
        <w:rPr>
          <w:rFonts w:ascii="Times New Roman" w:hAnsi="Times New Roman"/>
          <w:sz w:val="28"/>
          <w:szCs w:val="28"/>
        </w:rPr>
        <w:t>,</w:t>
      </w:r>
      <w:proofErr w:type="gramEnd"/>
      <w:r w:rsidRPr="0001310C">
        <w:rPr>
          <w:rFonts w:ascii="Times New Roman" w:hAnsi="Times New Roman"/>
          <w:sz w:val="28"/>
          <w:szCs w:val="28"/>
        </w:rPr>
        <w:t xml:space="preserve"> если до истечения срока, указанного в абзаце 1 части 3 настоящей статьи в администрацию </w:t>
      </w:r>
      <w:r w:rsidR="005A1B6D">
        <w:rPr>
          <w:rFonts w:ascii="Times New Roman" w:hAnsi="Times New Roman"/>
          <w:sz w:val="28"/>
          <w:szCs w:val="28"/>
        </w:rPr>
        <w:t>Кунчурукского</w:t>
      </w:r>
      <w:r w:rsidRPr="0001310C">
        <w:rPr>
          <w:rFonts w:ascii="Times New Roman" w:hAnsi="Times New Roman"/>
          <w:sz w:val="28"/>
          <w:szCs w:val="28"/>
        </w:rPr>
        <w:t xml:space="preserve"> сельсовета не поступило иных заявлений о предоставлении земельного участка в целях, не связанных со строительством, с аналогичным местоположением, в течение 2 недель со дня представления заявителем кадастрового паспорта земельного участка в администрацию </w:t>
      </w:r>
      <w:r w:rsidR="005A1B6D">
        <w:rPr>
          <w:rFonts w:ascii="Times New Roman" w:hAnsi="Times New Roman"/>
          <w:sz w:val="28"/>
          <w:szCs w:val="28"/>
        </w:rPr>
        <w:t>Кунчурукского</w:t>
      </w:r>
      <w:r w:rsidRPr="0001310C">
        <w:rPr>
          <w:rFonts w:ascii="Times New Roman" w:hAnsi="Times New Roman"/>
          <w:sz w:val="28"/>
          <w:szCs w:val="28"/>
        </w:rPr>
        <w:t xml:space="preserve"> сельсовета издается постановление администрации </w:t>
      </w:r>
      <w:r w:rsidR="005A1B6D">
        <w:rPr>
          <w:rFonts w:ascii="Times New Roman" w:hAnsi="Times New Roman"/>
          <w:sz w:val="28"/>
          <w:szCs w:val="28"/>
        </w:rPr>
        <w:t>Кунчурукского</w:t>
      </w:r>
      <w:r w:rsidRPr="0001310C">
        <w:rPr>
          <w:rFonts w:ascii="Times New Roman" w:hAnsi="Times New Roman"/>
          <w:sz w:val="28"/>
          <w:szCs w:val="28"/>
        </w:rPr>
        <w:t xml:space="preserve"> сельсовета о предоставлении этого земельного участка в собственность за плату или бесплатно, либо о передаче в аренду земельного участка заявителю. Указанное в настоящей части постановление подлежит опубликованию в газете «</w:t>
      </w:r>
      <w:r w:rsidR="00873176">
        <w:rPr>
          <w:rFonts w:ascii="Times New Roman" w:hAnsi="Times New Roman"/>
          <w:sz w:val="28"/>
          <w:szCs w:val="28"/>
        </w:rPr>
        <w:t>Кунчурукский</w:t>
      </w:r>
      <w:r w:rsidRPr="0001310C">
        <w:rPr>
          <w:rFonts w:ascii="Times New Roman" w:hAnsi="Times New Roman"/>
          <w:sz w:val="28"/>
          <w:szCs w:val="28"/>
        </w:rPr>
        <w:t xml:space="preserve"> вестник» и размещению на официальном сайте администрации </w:t>
      </w:r>
      <w:r w:rsidR="005A1B6D">
        <w:rPr>
          <w:rFonts w:ascii="Times New Roman" w:hAnsi="Times New Roman"/>
          <w:sz w:val="28"/>
          <w:szCs w:val="28"/>
        </w:rPr>
        <w:t>Кунчурукского</w:t>
      </w:r>
      <w:r w:rsidRPr="0001310C">
        <w:rPr>
          <w:rFonts w:ascii="Times New Roman" w:hAnsi="Times New Roman"/>
          <w:sz w:val="28"/>
          <w:szCs w:val="28"/>
        </w:rPr>
        <w:t xml:space="preserve"> сельсовета в сети «Интернет» в течение трех дней с момента принятия.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>5. Постановление о предоставлении земельного участка в собственность либо о передаче земельного участка в аренду является основанием для заключения соответственно договора купли-продажи земельного участка или договора аренды земельного участка. Данное постановление направляется заявителю с приложением кадастрового плана земельного участка.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 xml:space="preserve">6. Стороны заключают договор купли-продажи земельного участка или договор аренды земельного участка в недельный срок со дня издания администрацией </w:t>
      </w:r>
      <w:r w:rsidR="005A1B6D">
        <w:rPr>
          <w:rFonts w:ascii="Times New Roman" w:hAnsi="Times New Roman"/>
          <w:sz w:val="28"/>
          <w:szCs w:val="28"/>
        </w:rPr>
        <w:t>Кунчурукского</w:t>
      </w:r>
      <w:r w:rsidRPr="0001310C">
        <w:rPr>
          <w:rFonts w:ascii="Times New Roman" w:hAnsi="Times New Roman"/>
          <w:sz w:val="28"/>
          <w:szCs w:val="28"/>
        </w:rPr>
        <w:t xml:space="preserve"> сельсовета постановления, указанного в части 4 настоящей статьи.</w:t>
      </w:r>
    </w:p>
    <w:p w:rsidR="008C2892" w:rsidRPr="0001310C" w:rsidRDefault="008C2892" w:rsidP="008C2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0C">
        <w:rPr>
          <w:rFonts w:ascii="Times New Roman" w:hAnsi="Times New Roman"/>
          <w:sz w:val="28"/>
          <w:szCs w:val="28"/>
        </w:rPr>
        <w:t xml:space="preserve">7. В случае, если подано несколько заявлений о предоставлении одного и того же земельного участка, вопрос о предоставлении земельного участка </w:t>
      </w:r>
      <w:r w:rsidRPr="0001310C">
        <w:rPr>
          <w:rFonts w:ascii="Times New Roman" w:hAnsi="Times New Roman"/>
          <w:sz w:val="28"/>
          <w:szCs w:val="28"/>
        </w:rPr>
        <w:lastRenderedPageBreak/>
        <w:t xml:space="preserve">выносится на рассмотрение </w:t>
      </w:r>
      <w:r w:rsidRPr="0001310C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Комиссии по </w:t>
      </w:r>
      <w:r w:rsidRPr="0001310C">
        <w:rPr>
          <w:rFonts w:ascii="Times New Roman" w:hAnsi="Times New Roman"/>
          <w:sz w:val="28"/>
          <w:szCs w:val="28"/>
        </w:rPr>
        <w:t xml:space="preserve">организации и проведению торгов по продаже земельных участков и права на заключение договоров аренды земельных участков на территории </w:t>
      </w:r>
      <w:r w:rsidR="005A1B6D">
        <w:rPr>
          <w:rFonts w:ascii="Times New Roman" w:hAnsi="Times New Roman"/>
          <w:sz w:val="28"/>
          <w:szCs w:val="28"/>
        </w:rPr>
        <w:t>Кунчурукского</w:t>
      </w:r>
      <w:r w:rsidRPr="0001310C">
        <w:rPr>
          <w:rFonts w:ascii="Times New Roman" w:hAnsi="Times New Roman"/>
          <w:sz w:val="28"/>
          <w:szCs w:val="28"/>
        </w:rPr>
        <w:t xml:space="preserve"> сельсовета</w:t>
      </w:r>
      <w:r w:rsidR="00B716E5">
        <w:rPr>
          <w:rFonts w:ascii="Times New Roman" w:hAnsi="Times New Roman"/>
          <w:sz w:val="28"/>
          <w:szCs w:val="28"/>
        </w:rPr>
        <w:t>.</w:t>
      </w:r>
    </w:p>
    <w:p w:rsidR="008C2892" w:rsidRDefault="008C2892" w:rsidP="008C2892">
      <w:pPr>
        <w:pStyle w:val="a6"/>
        <w:contextualSpacing/>
        <w:jc w:val="both"/>
      </w:pPr>
      <w:r>
        <w:t xml:space="preserve">     </w:t>
      </w:r>
    </w:p>
    <w:p w:rsidR="008C2892" w:rsidRPr="001511C4" w:rsidRDefault="008C2892" w:rsidP="008C2892">
      <w:pPr>
        <w:shd w:val="clear" w:color="auto" w:fill="FFFFFF"/>
        <w:spacing w:after="0" w:line="240" w:lineRule="auto"/>
        <w:ind w:firstLine="547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Статья 8. </w:t>
      </w:r>
      <w:r w:rsidRPr="00380F8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Продажа земельных участков, находящихся в  муниципальной собственности, на торгах и без проведения торгов</w:t>
      </w:r>
    </w:p>
    <w:p w:rsidR="008C2892" w:rsidRPr="001511C4" w:rsidRDefault="008C2892" w:rsidP="008C289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dst434"/>
      <w:bookmarkEnd w:id="0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1. Продажа земельных участков, находящихся в  муниципальной собственности, осуществляется на торгах, проводимых в форме аукционов, за исключением случаев, предусмотренных </w:t>
      </w:r>
      <w:hyperlink r:id="rId5" w:anchor="dst435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пунктом 2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 настоящей статьи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dst435"/>
      <w:bookmarkEnd w:id="1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2. Без проведения торгов осуществляется продажа: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dst436"/>
      <w:bookmarkEnd w:id="2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1)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 </w:t>
      </w:r>
      <w:hyperlink r:id="rId6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кодексом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Российской Федерации заключен договор о комплексном освоении территории, если иное не предусмотрено </w:t>
      </w:r>
      <w:hyperlink r:id="rId7" w:anchor="dst437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подпунктами 2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и </w:t>
      </w:r>
      <w:hyperlink r:id="rId8" w:anchor="dst439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4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настоящего пункта;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" w:name="dst1534"/>
      <w:bookmarkEnd w:id="3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 </w:t>
      </w:r>
      <w:hyperlink r:id="rId9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законом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от 24 июля 2008 года N 161-ФЗ "О содействии развитию жилищного строительства";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" w:name="dst437"/>
      <w:bookmarkEnd w:id="4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8C2892" w:rsidRPr="001511C4" w:rsidRDefault="008C2892" w:rsidP="008C2892">
      <w:pPr>
        <w:shd w:val="clear" w:color="auto" w:fill="F4F3F8"/>
        <w:spacing w:after="96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C0F1D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bookmarkStart w:id="5" w:name="dst438"/>
      <w:bookmarkEnd w:id="5"/>
      <w:r w:rsidRPr="00FC0F1D">
        <w:rPr>
          <w:rFonts w:ascii="Times New Roman" w:eastAsia="Times New Roman" w:hAnsi="Times New Roman"/>
          <w:color w:val="333333"/>
          <w:sz w:val="28"/>
          <w:szCs w:val="28"/>
        </w:rPr>
        <w:t xml:space="preserve">       </w:t>
      </w:r>
      <w:r w:rsidRPr="00B26EBE">
        <w:rPr>
          <w:rFonts w:ascii="Times New Roman" w:eastAsia="Times New Roman" w:hAnsi="Times New Roman"/>
          <w:color w:val="000000"/>
          <w:sz w:val="28"/>
          <w:szCs w:val="28"/>
        </w:rPr>
        <w:t xml:space="preserve">3) </w:t>
      </w:r>
      <w:bookmarkStart w:id="6" w:name="dst439"/>
      <w:bookmarkEnd w:id="6"/>
      <w:r w:rsidRPr="00B26EBE">
        <w:rPr>
          <w:rFonts w:ascii="Times New Roman" w:eastAsia="Times New Roman" w:hAnsi="Times New Roman"/>
          <w:color w:val="000000"/>
          <w:sz w:val="28"/>
          <w:szCs w:val="28"/>
        </w:rPr>
        <w:t xml:space="preserve">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7" w:name="dst440"/>
      <w:bookmarkEnd w:id="7"/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8" w:name="dst441"/>
      <w:bookmarkEnd w:id="8"/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) земельных участков, на которых расположены здания, сооружения, собственникам таких зданий, сооружений либо помещений в них в случаях, предусмотренных </w:t>
      </w:r>
      <w:hyperlink r:id="rId10" w:anchor="dst884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статьей 39.20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Земельного  Кодекса;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9" w:name="dst442"/>
      <w:bookmarkEnd w:id="9"/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) земельных участков, находящихся в постоянном (бессрочном) пользовании юридических лиц, указанным юридическим лицам, за исключением лиц, указанных в </w:t>
      </w:r>
      <w:hyperlink r:id="rId11" w:anchor="dst563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пункте 2 статьи 39.9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Земельного Кодекса;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0" w:name="dst443"/>
      <w:bookmarkEnd w:id="10"/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) земельных участков крестьянскому (фермерскому) хозяйству или сельскохозяйственной организации в случаях, установленных Федеральным </w:t>
      </w:r>
      <w:hyperlink r:id="rId12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законом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"Об обороте земель сельскохозяйственного назначения";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1" w:name="dst1580"/>
      <w:bookmarkEnd w:id="11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8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 информации о выявленных в рамках государственного земельного надзора и не</w:t>
      </w:r>
      <w:r w:rsidR="006B12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2" w:name="dst445"/>
      <w:bookmarkEnd w:id="12"/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13" w:anchor="dst858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статьей 39.18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Земельного  Кодекса;</w:t>
      </w:r>
    </w:p>
    <w:p w:rsidR="008C2892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3" w:name="dst101156"/>
      <w:bookmarkEnd w:id="13"/>
      <w:r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) земельных участков гражданам в соответствии с Федеральным </w:t>
      </w:r>
      <w:hyperlink r:id="rId14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законом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</w:t>
      </w:r>
      <w:r w:rsidR="00B716E5">
        <w:rPr>
          <w:rFonts w:ascii="Times New Roman" w:eastAsia="Times New Roman" w:hAnsi="Times New Roman"/>
          <w:color w:val="000000"/>
          <w:sz w:val="28"/>
          <w:szCs w:val="28"/>
        </w:rPr>
        <w:t>ьные акты Российской Федерации";</w:t>
      </w:r>
    </w:p>
    <w:p w:rsidR="00B716E5" w:rsidRPr="001511C4" w:rsidRDefault="00B716E5" w:rsidP="00B716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716E5">
        <w:rPr>
          <w:rFonts w:ascii="Times New Roman" w:hAnsi="Times New Roman"/>
          <w:sz w:val="28"/>
          <w:szCs w:val="28"/>
        </w:rPr>
        <w:t>11)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</w:t>
      </w:r>
      <w:r>
        <w:rPr>
          <w:rFonts w:ascii="Times New Roman" w:hAnsi="Times New Roman"/>
          <w:sz w:val="28"/>
          <w:szCs w:val="28"/>
        </w:rPr>
        <w:t>ой некоммерческой организации.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4" w:name="dst446"/>
      <w:bookmarkEnd w:id="14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3. Если единственная заявка на участие в аукционе по продаже земельного участка, находящегося в 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продажа такого земельного участка осуществляется указанному лицу.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C2892" w:rsidRPr="001511C4" w:rsidRDefault="008C2892" w:rsidP="008C28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380F8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      Статья 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9. П</w:t>
      </w:r>
      <w:r w:rsidRPr="00380F8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редоставлени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е</w:t>
      </w:r>
      <w:r w:rsidRPr="00380F8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 земельных участков, находящихся в  муниципальной собственности, в аренду на торгах и без проведения торгов</w:t>
      </w:r>
      <w:r w:rsidRPr="00380F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C2892" w:rsidRPr="001511C4" w:rsidRDefault="008C2892" w:rsidP="008C2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bookmarkStart w:id="15" w:name="dst466"/>
      <w:bookmarkEnd w:id="15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1. Договор аренды земельного участка, находящегося в  муниципальной собственности, заключается на торгах, проводимых в форме аукциона, за исключением случаев, предусмотренных </w:t>
      </w:r>
      <w:hyperlink r:id="rId15" w:anchor="dst467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пунктом 2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 настоящей статьи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6" w:name="dst467"/>
      <w:bookmarkEnd w:id="16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2. Договор аренды земельного участка, находящегося в  муниципальной собственности, заключается без проведения торгов в случае предоставления: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7" w:name="dst468"/>
      <w:bookmarkEnd w:id="17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1) земельного участка юридическим лицам в соответствии с указом или распоряжением Президента Российской Федерации;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8" w:name="dst469"/>
      <w:bookmarkEnd w:id="18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 </w:t>
      </w:r>
      <w:hyperlink r:id="rId16" w:anchor="dst100009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критериям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, установленным Правительством Российской Федерации;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9" w:name="dst470"/>
      <w:bookmarkEnd w:id="19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0" w:name="dst471"/>
      <w:bookmarkEnd w:id="20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1" w:name="dst472"/>
      <w:bookmarkEnd w:id="21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5) земельного участка, образованного из земельного участка, находящегося в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 </w:t>
      </w:r>
      <w:hyperlink r:id="rId17" w:anchor="dst473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подпунктами 6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и </w:t>
      </w:r>
      <w:hyperlink r:id="rId18" w:anchor="dst475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8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настоящего пункта;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2" w:name="dst473"/>
      <w:bookmarkEnd w:id="22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6)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3" w:name="dst474"/>
      <w:bookmarkEnd w:id="23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7)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4" w:name="dst475"/>
      <w:bookmarkEnd w:id="24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8)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  <w:r w:rsidRPr="00FC0F1D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5" w:name="dst476"/>
      <w:bookmarkEnd w:id="25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случаях, предусмотренных </w:t>
      </w:r>
      <w:hyperlink r:id="rId19" w:anchor="dst884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статьей 39.20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Земельного Кодекса, на праве оперативного управления;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6" w:name="dst477"/>
      <w:bookmarkEnd w:id="26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 </w:t>
      </w:r>
      <w:hyperlink r:id="rId20" w:anchor="dst508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пунктом 5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 настоящей статьи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7" w:name="dst478"/>
      <w:bookmarkEnd w:id="27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21" w:anchor="dst563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пункте 2 статьи 39.9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Земельного Кодекса;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8" w:name="dst479"/>
      <w:bookmarkEnd w:id="28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 </w:t>
      </w:r>
      <w:hyperlink r:id="rId22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законом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"Об обороте земель сельскохозяйственного назначения";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9" w:name="dst480"/>
      <w:bookmarkEnd w:id="29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13)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B716E5" w:rsidRPr="00B716E5" w:rsidRDefault="00B716E5" w:rsidP="00B71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0" w:name="dst1150"/>
      <w:bookmarkEnd w:id="30"/>
      <w:r>
        <w:rPr>
          <w:rFonts w:ascii="Times New Roman" w:hAnsi="Times New Roman"/>
          <w:sz w:val="28"/>
          <w:szCs w:val="28"/>
        </w:rPr>
        <w:t xml:space="preserve">       </w:t>
      </w:r>
      <w:r w:rsidRPr="00B716E5">
        <w:rPr>
          <w:rFonts w:ascii="Times New Roman" w:hAnsi="Times New Roman"/>
          <w:sz w:val="28"/>
          <w:szCs w:val="28"/>
        </w:rPr>
        <w:t>13.1)земельного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 освоении территории в целях строительства стандартного жилья или договор о комплексном освоении территории в целях стр</w:t>
      </w:r>
      <w:r>
        <w:rPr>
          <w:rFonts w:ascii="Times New Roman" w:hAnsi="Times New Roman"/>
          <w:sz w:val="28"/>
          <w:szCs w:val="28"/>
        </w:rPr>
        <w:t>оительства стандартного жилья;</w:t>
      </w:r>
      <w:bookmarkStart w:id="31" w:name="_GoBack"/>
      <w:bookmarkEnd w:id="31"/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2" w:name="dst1596"/>
      <w:bookmarkEnd w:id="32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13.2) земельного участка, изъятого для муниципальных нужд в целях комплексного развития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 </w:t>
      </w:r>
      <w:hyperlink r:id="rId23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кодексом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Российской Федерации;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3" w:name="dst1597"/>
      <w:bookmarkEnd w:id="33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13.3)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 Градостроительным </w:t>
      </w:r>
      <w:hyperlink r:id="rId24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кодексом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Российской Федерации;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4" w:name="dst481"/>
      <w:bookmarkEnd w:id="34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  <w:r w:rsidRPr="00FC0F1D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5" w:name="dst482"/>
      <w:bookmarkEnd w:id="35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25" w:anchor="dst858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статьей 39.18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Земельного Кодекса;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6" w:name="dst483"/>
      <w:bookmarkEnd w:id="36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7" w:name="dst484"/>
      <w:bookmarkEnd w:id="37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хозяйствования казачьих обществ на территории, определенной в соответствии с законами субъектов Российской Федерации;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8" w:name="dst485"/>
      <w:bookmarkEnd w:id="38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18) земельного участка лицу, которое в соответствии с Земельным  Кодексом имеет право на приобретение в собственность земельного участка, находящегося в  муниципальной собственности, без проведения торгов, в том числе бесплатно, если такой земельный участок зарезервирован для  муниципальных нужд либо ограничен в обороте;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9" w:name="dst486"/>
      <w:bookmarkEnd w:id="39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0" w:name="dst487"/>
      <w:bookmarkEnd w:id="40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недропользователю</w:t>
      </w:r>
      <w:proofErr w:type="spellEnd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1" w:name="dst488"/>
      <w:bookmarkEnd w:id="41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2" w:name="dst489"/>
      <w:bookmarkEnd w:id="42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 </w:t>
      </w:r>
      <w:hyperlink r:id="rId26" w:anchor="dst100011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форма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3" w:name="dst1523"/>
      <w:bookmarkEnd w:id="43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муниципально-частном</w:t>
      </w:r>
      <w:proofErr w:type="spellEnd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 партнерстве, лицу, с которым заключены указанные соглашения;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4" w:name="dst1151"/>
      <w:bookmarkEnd w:id="44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освоения территорий в целях строительства и эксплуатации наемных домов социального использования;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5" w:name="dst1583"/>
      <w:bookmarkEnd w:id="45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6" w:name="dst491"/>
      <w:bookmarkEnd w:id="46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охотхозяйственное</w:t>
      </w:r>
      <w:proofErr w:type="spellEnd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соглашение;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7" w:name="dst492"/>
      <w:bookmarkEnd w:id="47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8" w:name="dst493"/>
      <w:bookmarkEnd w:id="48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9" w:name="dst494"/>
      <w:bookmarkEnd w:id="49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50" w:name="dst495"/>
      <w:bookmarkEnd w:id="50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51" w:name="dst496"/>
      <w:bookmarkEnd w:id="51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52" w:name="dst497"/>
      <w:bookmarkEnd w:id="52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53" w:name="dst1581"/>
      <w:bookmarkEnd w:id="53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неустраненных</w:t>
      </w:r>
      <w:proofErr w:type="spellEnd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54" w:name="dst499"/>
      <w:bookmarkEnd w:id="54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32) земельного участка арендатору (за исключением арендаторов земельных участков, указанных в </w:t>
      </w:r>
      <w:hyperlink r:id="rId27" w:anchor="dst1581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подпункте 31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настоящего пункта), если этот арендатор имеет право на заключение нового договора аренды такого земельного участка в соответствии с </w:t>
      </w:r>
      <w:hyperlink r:id="rId28" w:anchor="dst500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пунктами 3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и </w:t>
      </w:r>
      <w:hyperlink r:id="rId29" w:anchor="dst503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4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 настоящей статьи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55" w:name="dst1514"/>
      <w:bookmarkEnd w:id="55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33)</w:t>
      </w:r>
      <w:bookmarkStart w:id="56" w:name="dst101158"/>
      <w:bookmarkEnd w:id="56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Start w:id="57" w:name="dst1536"/>
      <w:bookmarkEnd w:id="57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 земельного участка в соответствии с Федеральным </w:t>
      </w:r>
      <w:hyperlink r:id="rId30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законом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 от 24 июля 2008 года N 161-ФЗ "О содействии развитию жилищного строительства"; 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58" w:name="dst101164"/>
      <w:bookmarkEnd w:id="58"/>
      <w:r>
        <w:rPr>
          <w:rFonts w:ascii="Times New Roman" w:eastAsia="Times New Roman" w:hAnsi="Times New Roman"/>
          <w:color w:val="000000"/>
          <w:sz w:val="28"/>
          <w:szCs w:val="28"/>
        </w:rPr>
        <w:t>34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)</w:t>
      </w:r>
      <w:bookmarkStart w:id="59" w:name="dst1675"/>
      <w:bookmarkEnd w:id="59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 земельного участка, включенного в границы территории инновационного научно-технологического центра, фонду, созданному в соответствии с Федеральным </w:t>
      </w:r>
      <w:hyperlink r:id="rId31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законом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 "Об инновационных научно-технологических центрах и о внесении изменений в отдельные законодательные акты Российской Федерации". 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0" w:name="dst500"/>
      <w:bookmarkEnd w:id="60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3. Граждане и юридические лица, являющиеся арендаторами находящихся в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1" w:name="dst501"/>
      <w:bookmarkEnd w:id="61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1) земельный участок предоставлен гражданину или юридическому лицу в аренду без проведения торгов (за исключением случаев, предусмотренных </w:t>
      </w:r>
      <w:hyperlink r:id="rId32" w:anchor="dst689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пунктом 13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, </w:t>
      </w:r>
      <w:hyperlink r:id="rId33" w:anchor="dst690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14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или </w:t>
      </w:r>
      <w:hyperlink r:id="rId34" w:anchor="dst702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20 статьи 39.12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Земельного Кодекса);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2" w:name="dst502"/>
      <w:bookmarkEnd w:id="62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2) земельный участок предоставлен гражданину на аукционе для ведения садоводства или дачного хозяйства.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3" w:name="dst503"/>
      <w:bookmarkEnd w:id="63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4.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 </w:t>
      </w:r>
      <w:hyperlink r:id="rId35" w:anchor="dst500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пункте 3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 настоящей статьи в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 случаях при наличии в совокупности следующих условий: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4" w:name="dst504"/>
      <w:bookmarkEnd w:id="64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5" w:name="dst505"/>
      <w:bookmarkEnd w:id="65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2) исключительным правом на приобретение такого земельного участка в случаях, предусмотренных Земельным Кодексом, другими федеральными законами, не обладает иное лицо;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6" w:name="dst506"/>
      <w:bookmarkEnd w:id="66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3)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 </w:t>
      </w:r>
      <w:hyperlink r:id="rId36" w:anchor="dst100422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пунктами 1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и </w:t>
      </w:r>
      <w:hyperlink r:id="rId37" w:anchor="dst278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2 статьи 46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Земельного Кодекса;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7" w:name="dst507"/>
      <w:bookmarkEnd w:id="67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4) на момент заключения нового договора аренды такого земельного участка имеются предусмотренные </w:t>
      </w:r>
      <w:hyperlink r:id="rId38" w:anchor="dst468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подпунктами 1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 - </w:t>
      </w:r>
      <w:hyperlink r:id="rId39" w:anchor="dst497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30 пункта 2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оящей статьи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8" w:name="dst508"/>
      <w:bookmarkEnd w:id="68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5. Предоставление в аренду без проведения торгов земельного участка, который находится в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9" w:name="dst509"/>
      <w:bookmarkEnd w:id="69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1) собственнику объекта незавершенного строительства, право </w:t>
      </w:r>
      <w:proofErr w:type="gramStart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собственности</w:t>
      </w:r>
      <w:proofErr w:type="gramEnd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 муниципальной собственности;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70" w:name="dst510"/>
      <w:bookmarkEnd w:id="70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2) собственнику объекта незавершенного строительства, за исключением указанного в </w:t>
      </w:r>
      <w:hyperlink r:id="rId40" w:anchor="dst509" w:history="1">
        <w:r w:rsidRPr="00FC0F1D">
          <w:rPr>
            <w:rFonts w:ascii="Times New Roman" w:eastAsia="Times New Roman" w:hAnsi="Times New Roman"/>
            <w:color w:val="666699"/>
            <w:sz w:val="28"/>
            <w:szCs w:val="28"/>
          </w:rPr>
          <w:t>подпункте 1</w:t>
        </w:r>
      </w:hyperlink>
      <w:r w:rsidRPr="00FC0F1D">
        <w:rPr>
          <w:rFonts w:ascii="Times New Roman" w:eastAsia="Times New Roman" w:hAnsi="Times New Roman"/>
          <w:color w:val="000000"/>
          <w:sz w:val="28"/>
          <w:szCs w:val="28"/>
        </w:rPr>
        <w:t xml:space="preserve"> настоящего пункта, в случае, если уполномоченным органом в течение шести месяцев со дня истечения срока действия ранее </w:t>
      </w:r>
      <w:r w:rsidRPr="00FC0F1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:rsidR="008C2892" w:rsidRPr="001511C4" w:rsidRDefault="008C2892" w:rsidP="008C2892">
      <w:pPr>
        <w:shd w:val="clear" w:color="auto" w:fill="FFFFFF"/>
        <w:spacing w:after="0" w:line="262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71" w:name="dst511"/>
      <w:bookmarkEnd w:id="71"/>
      <w:r w:rsidRPr="00FC0F1D">
        <w:rPr>
          <w:rFonts w:ascii="Times New Roman" w:eastAsia="Times New Roman" w:hAnsi="Times New Roman"/>
          <w:color w:val="000000"/>
          <w:sz w:val="28"/>
          <w:szCs w:val="28"/>
        </w:rPr>
        <w:t>6. Если единственная заявка на участие в аукционе на право заключения договора аренды земельного участка, находящегося в 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лицом.».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892" w:rsidRPr="0001310C" w:rsidRDefault="008C2892" w:rsidP="00B8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CD" w:rsidRPr="0001310C" w:rsidRDefault="00C865B2" w:rsidP="00B8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802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B83CCD" w:rsidRPr="0001310C">
        <w:rPr>
          <w:rFonts w:ascii="Times New Roman" w:hAnsi="Times New Roman" w:cs="Times New Roman"/>
          <w:b/>
          <w:bCs/>
          <w:sz w:val="28"/>
          <w:szCs w:val="28"/>
        </w:rPr>
        <w:t>. Особенности предоставления земельных участков для жилищного строительства и для их комплексного освоения в целях жилищного строительства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CD" w:rsidRPr="0001310C" w:rsidRDefault="00C865B2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802AE2">
        <w:rPr>
          <w:rFonts w:ascii="Times New Roman" w:hAnsi="Times New Roman" w:cs="Times New Roman"/>
          <w:b/>
          <w:sz w:val="28"/>
          <w:szCs w:val="28"/>
        </w:rPr>
        <w:t>0</w:t>
      </w:r>
      <w:r w:rsidR="00B83CCD" w:rsidRPr="0001310C">
        <w:rPr>
          <w:rFonts w:ascii="Times New Roman" w:hAnsi="Times New Roman" w:cs="Times New Roman"/>
          <w:b/>
          <w:sz w:val="28"/>
          <w:szCs w:val="28"/>
        </w:rPr>
        <w:t>.</w:t>
      </w:r>
      <w:r w:rsidR="00B83CCD" w:rsidRPr="0001310C">
        <w:rPr>
          <w:rFonts w:ascii="Times New Roman" w:hAnsi="Times New Roman" w:cs="Times New Roman"/>
          <w:sz w:val="28"/>
          <w:szCs w:val="28"/>
        </w:rPr>
        <w:t xml:space="preserve"> Особенности предоставления земельных участков для жилищного строительства 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1. Земельные участки для жилищного строительства из земель, государственная собственность на которые не разграничена, находящихся в границах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сельсовета, а также находящихся в муниципальной собственности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предоставляются в собственность или в аренду, за исключением случаев, установленных Земельным кодексом Российской Федерации.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2.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аукционах, за исключением следующих случаев: 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- если земельный участок предоставляется лицам, с которыми заключен государственный или муниципальный контракт на строительство объекта недвижимости, осуществляемое полностью за счет средств федерального бюджета, средств бюджета субъекта Российской Федерации или средств местного бюджета, на основе заказа, размещенного в соответствии с Федеральным законом «О размещении заказов на поставки товаров, выполнение работ, оказание услуг для государственных или муниципальных нужд», на срок строительства объекта недвижимости;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10C">
        <w:rPr>
          <w:rFonts w:ascii="Times New Roman" w:hAnsi="Times New Roman" w:cs="Times New Roman"/>
          <w:sz w:val="28"/>
          <w:szCs w:val="28"/>
        </w:rPr>
        <w:t xml:space="preserve">- если земельный участок, находящийся в муниципальной собственности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сельсовета, или земельный участок, государственная собственность на который не разграничена и который не предоставлен в </w:t>
      </w:r>
      <w:r w:rsidRPr="0001310C">
        <w:rPr>
          <w:rFonts w:ascii="Times New Roman" w:hAnsi="Times New Roman" w:cs="Times New Roman"/>
          <w:sz w:val="28"/>
          <w:szCs w:val="28"/>
        </w:rPr>
        <w:lastRenderedPageBreak/>
        <w:t>пользование и (или) во владение гражданам или юридическим лицам, предоставляется для строительства в границах застроенной территории, в отношении которой принято решение о развитии, без проведения торгов лицу, с которым в установленном статьями 46.1-46.3 Градостроительного кодекса Российской</w:t>
      </w:r>
      <w:proofErr w:type="gramEnd"/>
      <w:r w:rsidRPr="0001310C">
        <w:rPr>
          <w:rFonts w:ascii="Times New Roman" w:hAnsi="Times New Roman" w:cs="Times New Roman"/>
          <w:sz w:val="28"/>
          <w:szCs w:val="28"/>
        </w:rPr>
        <w:t xml:space="preserve"> Федерации порядке заключен договор о развитии застроенной территории. Указанный земельный участок по выбору лица, с которым заключен договор о развитии застроенной территории, предоставляется бесплатно в собственность или в аренду. Размер арендной платы за указанный земельный участок определяется в размере земельного налога, установленного на территории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за соответствующий земельный участок;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- если аукцион по продаже земельных участков либо права на заключение договоров аренды земельных участков для жилищного строительства (для комплексного освоения в целях жилищного строительства) признан не состоявшимся по причине, если в аукционе участвовало менее двух участников.</w:t>
      </w:r>
    </w:p>
    <w:p w:rsidR="00B83CCD" w:rsidRPr="00BF73AB" w:rsidRDefault="00B83CCD" w:rsidP="00B83CCD">
      <w:pPr>
        <w:pStyle w:val="a6"/>
        <w:contextualSpacing/>
        <w:jc w:val="both"/>
        <w:rPr>
          <w:sz w:val="24"/>
          <w:szCs w:val="24"/>
        </w:rPr>
      </w:pPr>
      <w:r>
        <w:t xml:space="preserve">      3.</w:t>
      </w:r>
      <w:r w:rsidRPr="00BF73AB">
        <w:t xml:space="preserve"> </w:t>
      </w:r>
      <w:r>
        <w:t>Предоставление</w:t>
      </w:r>
      <w:r w:rsidRPr="00BF73AB">
        <w:t xml:space="preserve"> земельных участков, находящихся в муниципальной собственности, гражданам для индивиду</w:t>
      </w:r>
      <w:r>
        <w:t>ального жилищного строительства.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  </w:t>
      </w:r>
      <w:r w:rsidRPr="008F67D5">
        <w:t xml:space="preserve">1. В случае поступления заявления гражданина о предварительном </w:t>
      </w:r>
      <w:proofErr w:type="gramStart"/>
      <w:r w:rsidRPr="008F67D5">
        <w:t>согласовании</w:t>
      </w:r>
      <w:proofErr w:type="gramEnd"/>
      <w:r w:rsidRPr="008F67D5">
        <w:t xml:space="preserve"> о предоставлении земельного участка для индивидуального жилищного строительства, администрация </w:t>
      </w:r>
      <w:r w:rsidR="005A1B6D">
        <w:t>Кунчурукского</w:t>
      </w:r>
      <w:r w:rsidRPr="008F67D5">
        <w:t xml:space="preserve"> сельсовета в срок, не превышающий тридцати дней с даты поступления любого из этих заявлений, совершает одно из следующих действий: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 </w:t>
      </w:r>
      <w:r w:rsidRPr="00BF73AB">
        <w:t xml:space="preserve">1) обеспечивает опубликование извещения о предоставлении земельного участка для </w:t>
      </w:r>
      <w:r w:rsidRPr="008F67D5">
        <w:t>индивидуального жилищного строительства</w:t>
      </w:r>
      <w:r w:rsidRPr="00BF73AB">
        <w:t xml:space="preserve"> (далее в настоящей статье - извещение)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и размещает </w:t>
      </w:r>
      <w:r w:rsidRPr="008F67D5">
        <w:t xml:space="preserve">извещение на официальном сайте в </w:t>
      </w:r>
      <w:r w:rsidRPr="00BF73AB">
        <w:t>информационно-телекоммуникационной сети "Интернет";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 </w:t>
      </w:r>
      <w:r w:rsidRPr="00BF73AB"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</w:t>
      </w:r>
      <w:r w:rsidRPr="00BF73AB">
        <w:rPr>
          <w:color w:val="000000"/>
        </w:rPr>
        <w:t xml:space="preserve">с </w:t>
      </w:r>
      <w:hyperlink r:id="rId41" w:anchor="p1248" w:tooltip="Ссылка на текущий документ" w:history="1">
        <w:r w:rsidRPr="008F67D5">
          <w:rPr>
            <w:color w:val="000000"/>
          </w:rPr>
          <w:t>пунктом 8 статьи 39.15</w:t>
        </w:r>
      </w:hyperlink>
      <w:r w:rsidRPr="00BF73AB">
        <w:t xml:space="preserve"> или </w:t>
      </w:r>
      <w:hyperlink r:id="rId42" w:anchor="p1295" w:tooltip="Ссылка на текущий документ" w:history="1">
        <w:r w:rsidRPr="008F67D5">
          <w:rPr>
            <w:color w:val="000000"/>
          </w:rPr>
          <w:t>статьей 39.16</w:t>
        </w:r>
      </w:hyperlink>
      <w:r w:rsidRPr="00BF73AB">
        <w:t xml:space="preserve"> </w:t>
      </w:r>
      <w:r w:rsidRPr="008F67D5">
        <w:t>Земельного</w:t>
      </w:r>
      <w:r w:rsidRPr="00BF73AB">
        <w:t xml:space="preserve"> Кодекса.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</w:t>
      </w:r>
      <w:r w:rsidRPr="008F67D5">
        <w:t xml:space="preserve"> </w:t>
      </w:r>
      <w:r w:rsidRPr="00BF73AB">
        <w:t>2. В извещении указываются: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</w:t>
      </w:r>
      <w:r w:rsidRPr="00BF73AB">
        <w:t>1) информация о возможности предоставления земельного участка с указанием целей этого предоставления;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 </w:t>
      </w:r>
      <w:r w:rsidRPr="00BF73AB">
        <w:t xml:space="preserve">2) информация о праве граждан, заинтересованных в предоставлении земельного участка для указанных в </w:t>
      </w:r>
      <w:hyperlink r:id="rId43" w:anchor="p1351" w:tooltip="Ссылка на текущий документ" w:history="1">
        <w:r w:rsidRPr="008F67D5">
          <w:rPr>
            <w:color w:val="000000"/>
          </w:rPr>
          <w:t>пункте 1</w:t>
        </w:r>
      </w:hyperlink>
      <w:r w:rsidRPr="00BF73AB">
        <w:t xml:space="preserve"> настоящей статьи 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</w:t>
      </w:r>
      <w:r w:rsidRPr="00BF73AB">
        <w:t xml:space="preserve">3) адрес и способ подачи заявлений, указанных в </w:t>
      </w:r>
      <w:hyperlink r:id="rId44" w:anchor="p1356" w:tooltip="Ссылка на текущий документ" w:history="1">
        <w:r w:rsidRPr="008F67D5">
          <w:rPr>
            <w:color w:val="000000"/>
          </w:rPr>
          <w:t>подпункте 2</w:t>
        </w:r>
      </w:hyperlink>
      <w:r w:rsidRPr="00BF73AB">
        <w:t xml:space="preserve"> настоящего пункта;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</w:t>
      </w:r>
      <w:r w:rsidRPr="00BF73AB">
        <w:t xml:space="preserve">4) дата окончания приема указанных в </w:t>
      </w:r>
      <w:hyperlink r:id="rId45" w:anchor="p1356" w:tooltip="Ссылка на текущий документ" w:history="1">
        <w:r w:rsidRPr="008F67D5">
          <w:rPr>
            <w:color w:val="000000"/>
          </w:rPr>
          <w:t>подпункте 2</w:t>
        </w:r>
      </w:hyperlink>
      <w:r w:rsidRPr="00BF73AB">
        <w:t xml:space="preserve"> настоящего пункта заявлений, которая устанавливается в соответствии с </w:t>
      </w:r>
      <w:hyperlink r:id="rId46" w:anchor="p1356" w:tooltip="Ссылка на текущий документ" w:history="1">
        <w:r w:rsidRPr="008F67D5">
          <w:rPr>
            <w:color w:val="000000"/>
          </w:rPr>
          <w:t>подпунктом 2</w:t>
        </w:r>
      </w:hyperlink>
      <w:r w:rsidRPr="00BF73AB">
        <w:t xml:space="preserve"> настоящего пункта;</w:t>
      </w:r>
    </w:p>
    <w:p w:rsidR="00B83CCD" w:rsidRPr="008F67D5" w:rsidRDefault="00B83CCD" w:rsidP="00B83CCD">
      <w:pPr>
        <w:pStyle w:val="a6"/>
        <w:contextualSpacing/>
        <w:jc w:val="both"/>
      </w:pPr>
      <w:r>
        <w:lastRenderedPageBreak/>
        <w:t xml:space="preserve">     </w:t>
      </w:r>
      <w:r w:rsidRPr="00BF73AB">
        <w:t>5) адрес или иное описание местоположения земельного участка;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</w:t>
      </w:r>
      <w:r w:rsidRPr="00BF73AB"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</w:t>
      </w:r>
      <w:r w:rsidRPr="00BF73AB"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</w:t>
      </w:r>
      <w:r w:rsidRPr="00BF73AB"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</w:t>
      </w:r>
      <w:r w:rsidRPr="00BF73AB"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   </w:t>
      </w:r>
      <w:r w:rsidRPr="008F67D5">
        <w:t xml:space="preserve">  </w:t>
      </w:r>
      <w:r w:rsidRPr="00BF73AB">
        <w:t>3.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органа в информационно-телекоммуникационной сети "Интернет".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   </w:t>
      </w:r>
      <w:r w:rsidRPr="008F67D5">
        <w:t xml:space="preserve"> 4. </w:t>
      </w:r>
      <w:r w:rsidRPr="00BF73AB">
        <w:t>Если по истечении тридцати дней со дня опубликования извещения заявления граждан о намерении участвовать в аукционе не поступили, уполномоченный орган совершает одно из следующих действий: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 </w:t>
      </w:r>
      <w:r w:rsidRPr="00BF73AB"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 </w:t>
      </w:r>
      <w:r w:rsidRPr="00BF73AB">
        <w:t xml:space="preserve">2) принимает решение о предварительном согласовании предоставления земельного участка в соответствии со </w:t>
      </w:r>
      <w:hyperlink r:id="rId47" w:anchor="p1212" w:tooltip="Ссылка на текущий документ" w:history="1">
        <w:r w:rsidRPr="008F67D5">
          <w:rPr>
            <w:color w:val="000000"/>
          </w:rPr>
          <w:t>статьей 39.15</w:t>
        </w:r>
      </w:hyperlink>
      <w:r w:rsidRPr="00BF73AB">
        <w:t xml:space="preserve"> </w:t>
      </w:r>
      <w:r w:rsidRPr="008F67D5">
        <w:t>Земельного</w:t>
      </w:r>
      <w:r w:rsidRPr="00BF73AB">
        <w:t xml:space="preserve"> Кодекса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48" w:tooltip="Федеральный закон от 24.07.2007 N 221-ФЗ&#10;(ред. от 13.07.2015)&#10;&quot;О государственном кадастре недвижимости&quot;&#10;(с изм. и доп., вступ. в силу с 01.10.2015)&#10;------------------ Недействующая редакция" w:history="1">
        <w:r w:rsidRPr="008F67D5">
          <w:rPr>
            <w:color w:val="0000FF"/>
            <w:u w:val="single"/>
          </w:rPr>
          <w:t>законом</w:t>
        </w:r>
      </w:hyperlink>
      <w:r w:rsidRPr="00BF73AB">
        <w:t xml:space="preserve"> "О государственном кадастре недвижимости", и направляет указанное решение заявителю.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  </w:t>
      </w:r>
      <w:r w:rsidRPr="008F67D5">
        <w:t xml:space="preserve">   5</w:t>
      </w:r>
      <w:r w:rsidRPr="00BF73AB">
        <w:t xml:space="preserve">.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49" w:anchor="p1326" w:tooltip="Ссылка на текущий документ" w:history="1">
        <w:r w:rsidRPr="008F67D5">
          <w:rPr>
            <w:color w:val="000000"/>
          </w:rPr>
          <w:t>статьей 39.17</w:t>
        </w:r>
      </w:hyperlink>
      <w:r w:rsidRPr="00BF73AB">
        <w:rPr>
          <w:color w:val="000000"/>
        </w:rPr>
        <w:t xml:space="preserve"> </w:t>
      </w:r>
      <w:r w:rsidRPr="008F67D5">
        <w:rPr>
          <w:color w:val="000000"/>
        </w:rPr>
        <w:t>Земельного</w:t>
      </w:r>
      <w:r w:rsidRPr="00BF73AB">
        <w:t xml:space="preserve"> Кодекса.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 </w:t>
      </w:r>
      <w:r w:rsidRPr="008F67D5">
        <w:t xml:space="preserve">   6</w:t>
      </w:r>
      <w:r w:rsidRPr="00BF73AB">
        <w:t xml:space="preserve">. В случае поступления в течение тридцати дней со дня опубликования извещения заявлений </w:t>
      </w:r>
      <w:r w:rsidRPr="008F67D5">
        <w:t xml:space="preserve">граждан </w:t>
      </w:r>
      <w:r w:rsidRPr="00BF73AB">
        <w:t>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B83CCD" w:rsidRPr="008F67D5" w:rsidRDefault="00B83CCD" w:rsidP="00B83CCD">
      <w:pPr>
        <w:pStyle w:val="a6"/>
        <w:contextualSpacing/>
        <w:jc w:val="both"/>
      </w:pPr>
      <w:r>
        <w:t xml:space="preserve">       </w:t>
      </w:r>
      <w:r w:rsidRPr="00BF73AB"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</w:t>
      </w:r>
      <w:r w:rsidRPr="00BF73AB">
        <w:lastRenderedPageBreak/>
        <w:t>заключения договора аренды земельного участка для целей, указанных в заявлении о предоставлении земельного участка;</w:t>
      </w:r>
    </w:p>
    <w:p w:rsidR="00B83CCD" w:rsidRDefault="00B83CCD" w:rsidP="00B83CCD">
      <w:pPr>
        <w:pStyle w:val="a6"/>
        <w:contextualSpacing/>
        <w:jc w:val="both"/>
      </w:pPr>
      <w:r>
        <w:t xml:space="preserve">       </w:t>
      </w:r>
      <w:r w:rsidRPr="00BF73AB"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 </w:t>
      </w:r>
    </w:p>
    <w:p w:rsidR="00B83CCD" w:rsidRPr="0001310C" w:rsidRDefault="00C865B2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802AE2">
        <w:rPr>
          <w:rFonts w:ascii="Times New Roman" w:hAnsi="Times New Roman" w:cs="Times New Roman"/>
          <w:b/>
          <w:sz w:val="28"/>
          <w:szCs w:val="28"/>
        </w:rPr>
        <w:t>1</w:t>
      </w:r>
      <w:r w:rsidR="00B83CCD" w:rsidRPr="000131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3CCD" w:rsidRPr="0001310C">
        <w:rPr>
          <w:rFonts w:ascii="Times New Roman" w:hAnsi="Times New Roman" w:cs="Times New Roman"/>
          <w:sz w:val="28"/>
          <w:szCs w:val="28"/>
        </w:rPr>
        <w:t>Особенности предоставления земельных участков для их комплексного освоения в целях жилищного строительства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1310C">
        <w:rPr>
          <w:rFonts w:ascii="Times New Roman" w:hAnsi="Times New Roman" w:cs="Times New Roman"/>
          <w:sz w:val="28"/>
          <w:szCs w:val="28"/>
        </w:rPr>
        <w:t xml:space="preserve">Земельные участки для их комплексного освоения в целях жилищного строительства, которое включает в себя подготовку документации по планировке территории, выполнение работ по обустройству территории посредством строительства объектов инженерной инфраструктуры, осуществление жилищного и иного строительства в соответствии с видами разрешенного использования, из земель, находящихся в государственной собственности или муниципальной собственности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сельсовета, предоставляются в аренду без предварительного согласования места размещения объекта.</w:t>
      </w:r>
      <w:proofErr w:type="gramEnd"/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2. Предоставление в аренду земельного участка для его комплексного освоения в целях жилищного строительства осуществляется на аукционе.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3. Арендатор земельного участка, предоставленного для его комплексного освоения в целях жилищного строительства, обязан выполнять следующие требования: 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- в сроки, установленные администрацией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сельсовета, подготовить проект планировки территории и проект межевания территории в границах земельного участка, предназначенного для его комплексного освоения в целях жилищного строительства;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- в сроки, установленные администрацией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сельсовета, выполнить работы по обустройству территории посредством строительства объектов инженерной инфраструктуры, подлежащих по окончании строительства передаче в муниципальную собственность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- передать по окончании строительства в муниципальную собственность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на условиях, определенных администрацией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сельсовета, объекты инженерной инфраструктуры;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- в сроки, установленные администрацией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сельсовета, осуществить жилищное и иное строительство в соответствии с видами разрешенного использования земельных участков.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4. Арендатор земельного участка, предоставленного для его комплексного освоения в целях жилищного строительства, имеет право передать свои права и обязанности по договору аренды третьему лицу с письменного согласия арендодателя. При этом к новому арендатору переходят обязанности по выполнению всего объема обязательств, касающихся комплексного освоения </w:t>
      </w:r>
      <w:r w:rsidRPr="0001310C">
        <w:rPr>
          <w:rFonts w:ascii="Times New Roman" w:hAnsi="Times New Roman" w:cs="Times New Roman"/>
          <w:sz w:val="28"/>
          <w:szCs w:val="28"/>
        </w:rPr>
        <w:lastRenderedPageBreak/>
        <w:t>земельного участка в целях жилищного строительства.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5. Арендатор земельного участка, предоставленного для его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земельных участков, предназначенных для жилищного и иного строительства в соответствии с видами разрешенного использования, в границах ранее предоставленного земельного участка имеет преимущественное право приобрести указанные земельные участки в собственность или в аренду.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6. Собственник или арендатор указанных в части 5 настоящей статьи земельных участков, предназначенных для жилищного и иного строительства, обязан в сроки, установленные администрацией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сельсовета, осуществить жилищное и иное строительство в соответствии с видами разрешенного использования земельных участков.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7. При обороте указанных в пункте 5 настоящей статьи земельных участков, предназначенных для жилищного и иного строительства, к новым правообладателям переходят обязанности по осуществлению жилищного и иного строительства в соответствии с видами разрешенного использования земельных участков.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8. В случае неисполнения обязанностей, указанных в части 3 настоящей статьи, принятых на себя арендатором земельного участка, а также в случае ненадлежащего их исполнения права на земельные участки могут быть прекращены в соответствии с действующим законодательством.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9. В случае неисполнения обязанностей, указанных в части 3 настоящей статьи, а также в случае ненадлежащего их исполнения арендатор уплачивает арендодателю неустойку в размере одной </w:t>
      </w:r>
      <w:proofErr w:type="spellStart"/>
      <w:r w:rsidRPr="0001310C">
        <w:rPr>
          <w:rFonts w:ascii="Times New Roman" w:hAnsi="Times New Roman" w:cs="Times New Roman"/>
          <w:sz w:val="28"/>
          <w:szCs w:val="28"/>
        </w:rPr>
        <w:t>стопятидесятой</w:t>
      </w:r>
      <w:proofErr w:type="spellEnd"/>
      <w:r w:rsidRPr="0001310C">
        <w:rPr>
          <w:rFonts w:ascii="Times New Roman" w:hAnsi="Times New Roman" w:cs="Times New Roman"/>
          <w:sz w:val="28"/>
          <w:szCs w:val="28"/>
        </w:rPr>
        <w:t xml:space="preserve"> ставки рефинансирования Центрального банка Российской Федерации, действующей на день исполнения таких обязанностей, от размера арендной платы или размера земельного налога за каждый день просрочки, если договором не предусмотрено иное.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> 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CCD" w:rsidRPr="0001310C" w:rsidRDefault="008E74EA" w:rsidP="00B8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C865B2" w:rsidRPr="00802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65B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B83CCD" w:rsidRPr="0001310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B83CCD" w:rsidRPr="0001310C" w:rsidRDefault="00C865B2" w:rsidP="00B8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802AE2">
        <w:rPr>
          <w:rFonts w:ascii="Times New Roman" w:hAnsi="Times New Roman" w:cs="Times New Roman"/>
          <w:b/>
          <w:sz w:val="28"/>
          <w:szCs w:val="28"/>
        </w:rPr>
        <w:t>2</w:t>
      </w:r>
      <w:r w:rsidR="00B83CCD" w:rsidRPr="0001310C">
        <w:rPr>
          <w:rFonts w:ascii="Times New Roman" w:hAnsi="Times New Roman" w:cs="Times New Roman"/>
          <w:b/>
          <w:sz w:val="28"/>
          <w:szCs w:val="28"/>
        </w:rPr>
        <w:t>.</w:t>
      </w:r>
      <w:r w:rsidR="00B83CCD" w:rsidRPr="0001310C">
        <w:rPr>
          <w:rFonts w:ascii="Times New Roman" w:hAnsi="Times New Roman" w:cs="Times New Roman"/>
          <w:sz w:val="28"/>
          <w:szCs w:val="28"/>
        </w:rPr>
        <w:t xml:space="preserve"> Участие собственников, владельцев, пользователей земельных участков и лиц, заинтересованных в предоставлении земельных участков, в социально-экономическом развитии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="00B83CCD" w:rsidRPr="0001310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83CCD" w:rsidRPr="0001310C" w:rsidRDefault="00B83CCD" w:rsidP="00B83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10C">
        <w:rPr>
          <w:rFonts w:ascii="Times New Roman" w:hAnsi="Times New Roman" w:cs="Times New Roman"/>
          <w:sz w:val="28"/>
          <w:szCs w:val="28"/>
        </w:rPr>
        <w:t xml:space="preserve">Участие собственников, владельцев, пользователей земельных участков, а также лиц, заинтересованных в предоставлении земельных участков в границах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сельсовета, в обеспечении развития и эксплуатации систем инженерной инфраструктуры, транспортной инфраструктуры и благоустройства территорий населённых пунктов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 осуществляется по соглашениям с органами местного самоуправления </w:t>
      </w:r>
      <w:r w:rsidR="005A1B6D">
        <w:rPr>
          <w:rFonts w:ascii="Times New Roman" w:hAnsi="Times New Roman" w:cs="Times New Roman"/>
          <w:sz w:val="28"/>
          <w:szCs w:val="28"/>
        </w:rPr>
        <w:t>Кунчурукского</w:t>
      </w:r>
      <w:r w:rsidRPr="0001310C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E818F1" w:rsidRDefault="00E818F1"/>
    <w:sectPr w:rsidR="00E818F1" w:rsidSect="00B83CC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AB7"/>
    <w:multiLevelType w:val="hybridMultilevel"/>
    <w:tmpl w:val="F9E09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84B19"/>
    <w:multiLevelType w:val="hybridMultilevel"/>
    <w:tmpl w:val="602C0910"/>
    <w:lvl w:ilvl="0" w:tplc="FF1A126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D5D05"/>
    <w:multiLevelType w:val="multilevel"/>
    <w:tmpl w:val="A0988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1A"/>
    <w:rsid w:val="0018330F"/>
    <w:rsid w:val="00206E3A"/>
    <w:rsid w:val="002E21A1"/>
    <w:rsid w:val="0036569D"/>
    <w:rsid w:val="0039202B"/>
    <w:rsid w:val="00394BDD"/>
    <w:rsid w:val="0050051A"/>
    <w:rsid w:val="005A1B6D"/>
    <w:rsid w:val="006B1239"/>
    <w:rsid w:val="007D70AC"/>
    <w:rsid w:val="00802AE2"/>
    <w:rsid w:val="00820946"/>
    <w:rsid w:val="00873176"/>
    <w:rsid w:val="00887163"/>
    <w:rsid w:val="008C2892"/>
    <w:rsid w:val="008E74EA"/>
    <w:rsid w:val="00917F34"/>
    <w:rsid w:val="00A82ADC"/>
    <w:rsid w:val="00AE5D8E"/>
    <w:rsid w:val="00B26EBE"/>
    <w:rsid w:val="00B716E5"/>
    <w:rsid w:val="00B80766"/>
    <w:rsid w:val="00B83CCD"/>
    <w:rsid w:val="00BD44ED"/>
    <w:rsid w:val="00C865B2"/>
    <w:rsid w:val="00DE31C9"/>
    <w:rsid w:val="00E2683B"/>
    <w:rsid w:val="00E8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CD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C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83CC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B83C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83CC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8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B83C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B716E5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AE5D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AE5D8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3773/8cd3ea875db975f48519e74e77245e032b9a8ff9/" TargetMode="External"/><Relationship Id="rId18" Type="http://schemas.openxmlformats.org/officeDocument/2006/relationships/hyperlink" Target="http://www.consultant.ru/document/cons_doc_LAW_33773/79da6e3bbbc8eb967db0714e8378269bfea9f83c/" TargetMode="External"/><Relationship Id="rId26" Type="http://schemas.openxmlformats.org/officeDocument/2006/relationships/hyperlink" Target="http://www.consultant.ru/document/cons_doc_LAW_110802/" TargetMode="External"/><Relationship Id="rId39" Type="http://schemas.openxmlformats.org/officeDocument/2006/relationships/hyperlink" Target="http://www.consultant.ru/document/cons_doc_LAW_33773/79da6e3bbbc8eb967db0714e8378269bfea9f83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3773/a9c9d6fcbc95353cb9e3640f1004fae5c2111ebc/" TargetMode="External"/><Relationship Id="rId34" Type="http://schemas.openxmlformats.org/officeDocument/2006/relationships/hyperlink" Target="http://www.consultant.ru/document/cons_doc_LAW_33773/3446ddfcafad7edd45fa9e4766584f3a09c11d98/" TargetMode="External"/><Relationship Id="rId42" Type="http://schemas.openxmlformats.org/officeDocument/2006/relationships/hyperlink" Target="http://www.consultant.ru/popular/earth/17_7.html" TargetMode="External"/><Relationship Id="rId47" Type="http://schemas.openxmlformats.org/officeDocument/2006/relationships/hyperlink" Target="http://www.consultant.ru/popular/earth/17_7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consultant.ru/document/cons_doc_LAW_33773/90f9a162fec7f54cd09e7e68210417071668be68/" TargetMode="External"/><Relationship Id="rId12" Type="http://schemas.openxmlformats.org/officeDocument/2006/relationships/hyperlink" Target="http://www.consultant.ru/document/cons_doc_LAW_37816/" TargetMode="External"/><Relationship Id="rId17" Type="http://schemas.openxmlformats.org/officeDocument/2006/relationships/hyperlink" Target="http://www.consultant.ru/document/cons_doc_LAW_33773/79da6e3bbbc8eb967db0714e8378269bfea9f83c/" TargetMode="External"/><Relationship Id="rId25" Type="http://schemas.openxmlformats.org/officeDocument/2006/relationships/hyperlink" Target="http://www.consultant.ru/document/cons_doc_LAW_33773/8cd3ea875db975f48519e74e77245e032b9a8ff9/" TargetMode="External"/><Relationship Id="rId33" Type="http://schemas.openxmlformats.org/officeDocument/2006/relationships/hyperlink" Target="http://www.consultant.ru/document/cons_doc_LAW_33773/3446ddfcafad7edd45fa9e4766584f3a09c11d98/" TargetMode="External"/><Relationship Id="rId38" Type="http://schemas.openxmlformats.org/officeDocument/2006/relationships/hyperlink" Target="http://www.consultant.ru/document/cons_doc_LAW_33773/79da6e3bbbc8eb967db0714e8378269bfea9f83c/" TargetMode="External"/><Relationship Id="rId46" Type="http://schemas.openxmlformats.org/officeDocument/2006/relationships/hyperlink" Target="http://www.consultant.ru/popular/earth/17_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73335/" TargetMode="External"/><Relationship Id="rId20" Type="http://schemas.openxmlformats.org/officeDocument/2006/relationships/hyperlink" Target="http://www.consultant.ru/document/cons_doc_LAW_33773/79da6e3bbbc8eb967db0714e8378269bfea9f83c/" TargetMode="External"/><Relationship Id="rId29" Type="http://schemas.openxmlformats.org/officeDocument/2006/relationships/hyperlink" Target="http://www.consultant.ru/document/cons_doc_LAW_33773/79da6e3bbbc8eb967db0714e8378269bfea9f83c/" TargetMode="External"/><Relationship Id="rId41" Type="http://schemas.openxmlformats.org/officeDocument/2006/relationships/hyperlink" Target="http://www.consultant.ru/popular/earth/17_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40/" TargetMode="External"/><Relationship Id="rId11" Type="http://schemas.openxmlformats.org/officeDocument/2006/relationships/hyperlink" Target="http://www.consultant.ru/document/cons_doc_LAW_33773/a9c9d6fcbc95353cb9e3640f1004fae5c2111ebc/" TargetMode="External"/><Relationship Id="rId24" Type="http://schemas.openxmlformats.org/officeDocument/2006/relationships/hyperlink" Target="http://www.consultant.ru/document/cons_doc_LAW_51040/" TargetMode="External"/><Relationship Id="rId32" Type="http://schemas.openxmlformats.org/officeDocument/2006/relationships/hyperlink" Target="http://www.consultant.ru/document/cons_doc_LAW_33773/3446ddfcafad7edd45fa9e4766584f3a09c11d98/" TargetMode="External"/><Relationship Id="rId37" Type="http://schemas.openxmlformats.org/officeDocument/2006/relationships/hyperlink" Target="http://www.consultant.ru/document/cons_doc_LAW_33773/f933ee4fa6f2c56c54748e0a0c5f6728da14825b/" TargetMode="External"/><Relationship Id="rId40" Type="http://schemas.openxmlformats.org/officeDocument/2006/relationships/hyperlink" Target="http://www.consultant.ru/document/cons_doc_LAW_33773/79da6e3bbbc8eb967db0714e8378269bfea9f83c/" TargetMode="External"/><Relationship Id="rId45" Type="http://schemas.openxmlformats.org/officeDocument/2006/relationships/hyperlink" Target="http://www.consultant.ru/popular/earth/17_7.html" TargetMode="External"/><Relationship Id="rId5" Type="http://schemas.openxmlformats.org/officeDocument/2006/relationships/hyperlink" Target="http://www.consultant.ru/document/cons_doc_LAW_33773/90f9a162fec7f54cd09e7e68210417071668be68/" TargetMode="External"/><Relationship Id="rId15" Type="http://schemas.openxmlformats.org/officeDocument/2006/relationships/hyperlink" Target="http://www.consultant.ru/document/cons_doc_LAW_33773/79da6e3bbbc8eb967db0714e8378269bfea9f83c/" TargetMode="External"/><Relationship Id="rId23" Type="http://schemas.openxmlformats.org/officeDocument/2006/relationships/hyperlink" Target="http://www.consultant.ru/document/cons_doc_LAW_51040/" TargetMode="External"/><Relationship Id="rId28" Type="http://schemas.openxmlformats.org/officeDocument/2006/relationships/hyperlink" Target="http://www.consultant.ru/document/cons_doc_LAW_33773/79da6e3bbbc8eb967db0714e8378269bfea9f83c/" TargetMode="External"/><Relationship Id="rId36" Type="http://schemas.openxmlformats.org/officeDocument/2006/relationships/hyperlink" Target="http://www.consultant.ru/document/cons_doc_LAW_33773/f933ee4fa6f2c56c54748e0a0c5f6728da14825b/" TargetMode="External"/><Relationship Id="rId49" Type="http://schemas.openxmlformats.org/officeDocument/2006/relationships/hyperlink" Target="http://www.consultant.ru/popular/earth/17_7.html" TargetMode="External"/><Relationship Id="rId10" Type="http://schemas.openxmlformats.org/officeDocument/2006/relationships/hyperlink" Target="http://www.consultant.ru/document/cons_doc_LAW_33773/a76b90b907f943dafd16eaf8780dc4297859938c/" TargetMode="External"/><Relationship Id="rId19" Type="http://schemas.openxmlformats.org/officeDocument/2006/relationships/hyperlink" Target="http://www.consultant.ru/document/cons_doc_LAW_33773/a76b90b907f943dafd16eaf8780dc4297859938c/" TargetMode="External"/><Relationship Id="rId31" Type="http://schemas.openxmlformats.org/officeDocument/2006/relationships/hyperlink" Target="http://www.consultant.ru/document/cons_doc_LAW_221172/" TargetMode="External"/><Relationship Id="rId44" Type="http://schemas.openxmlformats.org/officeDocument/2006/relationships/hyperlink" Target="http://www.consultant.ru/popular/earth/17_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8700/" TargetMode="External"/><Relationship Id="rId14" Type="http://schemas.openxmlformats.org/officeDocument/2006/relationships/hyperlink" Target="http://www.consultant.ru/document/cons_doc_LAW_197427/" TargetMode="External"/><Relationship Id="rId22" Type="http://schemas.openxmlformats.org/officeDocument/2006/relationships/hyperlink" Target="http://www.consultant.ru/document/cons_doc_LAW_37816/" TargetMode="External"/><Relationship Id="rId27" Type="http://schemas.openxmlformats.org/officeDocument/2006/relationships/hyperlink" Target="http://www.consultant.ru/document/cons_doc_LAW_33773/79da6e3bbbc8eb967db0714e8378269bfea9f83c/" TargetMode="External"/><Relationship Id="rId30" Type="http://schemas.openxmlformats.org/officeDocument/2006/relationships/hyperlink" Target="http://www.consultant.ru/document/cons_doc_LAW_78700/" TargetMode="External"/><Relationship Id="rId35" Type="http://schemas.openxmlformats.org/officeDocument/2006/relationships/hyperlink" Target="http://www.consultant.ru/document/cons_doc_LAW_33773/79da6e3bbbc8eb967db0714e8378269bfea9f83c/" TargetMode="External"/><Relationship Id="rId43" Type="http://schemas.openxmlformats.org/officeDocument/2006/relationships/hyperlink" Target="http://www.consultant.ru/popular/earth/17_7.html" TargetMode="External"/><Relationship Id="rId48" Type="http://schemas.openxmlformats.org/officeDocument/2006/relationships/hyperlink" Target="http://base.consultant.ru/cons/cgi/online.cgi?req=doc;base=LAW;n=182204" TargetMode="External"/><Relationship Id="rId8" Type="http://schemas.openxmlformats.org/officeDocument/2006/relationships/hyperlink" Target="http://www.consultant.ru/document/cons_doc_LAW_33773/90f9a162fec7f54cd09e7e68210417071668be68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7706</Words>
  <Characters>43926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user01</cp:lastModifiedBy>
  <cp:revision>18</cp:revision>
  <dcterms:created xsi:type="dcterms:W3CDTF">2021-02-16T07:48:00Z</dcterms:created>
  <dcterms:modified xsi:type="dcterms:W3CDTF">2021-02-18T03:49:00Z</dcterms:modified>
</cp:coreProperties>
</file>