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71" w:rsidRPr="002F6035" w:rsidRDefault="00AF5F71" w:rsidP="00AF5F7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6035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AF5F71" w:rsidRPr="002F6035" w:rsidRDefault="00AF5F71" w:rsidP="00AF5F7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6035">
        <w:rPr>
          <w:rFonts w:ascii="Times New Roman" w:hAnsi="Times New Roman" w:cs="Times New Roman"/>
          <w:sz w:val="28"/>
          <w:szCs w:val="28"/>
          <w:lang w:val="ru-RU"/>
        </w:rPr>
        <w:t>Решением совета депутатов</w:t>
      </w:r>
    </w:p>
    <w:p w:rsidR="00AF5F71" w:rsidRPr="002F6035" w:rsidRDefault="00AF5F71" w:rsidP="00AF5F7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6035">
        <w:rPr>
          <w:rFonts w:ascii="Times New Roman" w:hAnsi="Times New Roman" w:cs="Times New Roman"/>
          <w:sz w:val="28"/>
          <w:szCs w:val="28"/>
          <w:lang w:val="ru-RU"/>
        </w:rPr>
        <w:t>Кунчурукского сельсовета</w:t>
      </w:r>
    </w:p>
    <w:p w:rsidR="00AF5F71" w:rsidRPr="002F6035" w:rsidRDefault="00AF5F71" w:rsidP="00AF5F7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6035">
        <w:rPr>
          <w:rFonts w:ascii="Times New Roman" w:hAnsi="Times New Roman" w:cs="Times New Roman"/>
          <w:sz w:val="28"/>
          <w:szCs w:val="28"/>
          <w:lang w:val="ru-RU"/>
        </w:rPr>
        <w:t>Болотнинского района</w:t>
      </w:r>
    </w:p>
    <w:p w:rsidR="00AF5F71" w:rsidRPr="002F6035" w:rsidRDefault="00AF5F71" w:rsidP="00AF5F7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603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AF5F71" w:rsidRPr="002F6035" w:rsidRDefault="00AF5F71" w:rsidP="00AF5F7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6035">
        <w:rPr>
          <w:rFonts w:ascii="Times New Roman" w:hAnsi="Times New Roman" w:cs="Times New Roman"/>
          <w:sz w:val="28"/>
          <w:szCs w:val="28"/>
          <w:lang w:val="ru-RU"/>
        </w:rPr>
        <w:t>от 15.08.2012 г. № 2</w:t>
      </w:r>
    </w:p>
    <w:p w:rsidR="00AF5F71" w:rsidRPr="002F6035" w:rsidRDefault="00AF5F71" w:rsidP="00AF5F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5F71" w:rsidRPr="002F6035" w:rsidRDefault="00AF5F71" w:rsidP="00AF5F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5F71" w:rsidRPr="002F6035" w:rsidRDefault="00AF5F71" w:rsidP="00AF5F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5F71" w:rsidRPr="002F6035" w:rsidRDefault="00AF5F71" w:rsidP="00AF5F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035">
        <w:rPr>
          <w:rFonts w:ascii="Times New Roman" w:hAnsi="Times New Roman" w:cs="Times New Roman"/>
          <w:b/>
          <w:sz w:val="28"/>
          <w:szCs w:val="28"/>
          <w:lang w:val="ru-RU"/>
        </w:rPr>
        <w:t>СОСТАВ</w:t>
      </w:r>
    </w:p>
    <w:p w:rsidR="00AF5F71" w:rsidRDefault="00AF5F71" w:rsidP="00AF5F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0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избирательной комиссии Кунчурукского сельсовета </w:t>
      </w:r>
    </w:p>
    <w:p w:rsidR="006A6F88" w:rsidRDefault="00AF5F71" w:rsidP="00AF5F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035">
        <w:rPr>
          <w:rFonts w:ascii="Times New Roman" w:hAnsi="Times New Roman" w:cs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AF5F71" w:rsidRPr="00AF5F71" w:rsidRDefault="00AF5F71" w:rsidP="00AF5F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5211"/>
        <w:gridCol w:w="4253"/>
        <w:gridCol w:w="1620"/>
        <w:gridCol w:w="3483"/>
      </w:tblGrid>
      <w:tr w:rsidR="002F6035" w:rsidTr="002F6035">
        <w:trPr>
          <w:trHeight w:val="345"/>
        </w:trPr>
        <w:tc>
          <w:tcPr>
            <w:tcW w:w="5211" w:type="dxa"/>
            <w:vMerge w:val="restart"/>
          </w:tcPr>
          <w:p w:rsidR="002F6035" w:rsidRDefault="002F6035" w:rsidP="00AF5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53" w:type="dxa"/>
            <w:vMerge w:val="restart"/>
          </w:tcPr>
          <w:p w:rsidR="002F6035" w:rsidRDefault="002F6035" w:rsidP="00AF5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5103" w:type="dxa"/>
            <w:gridSpan w:val="2"/>
          </w:tcPr>
          <w:p w:rsidR="002F6035" w:rsidRPr="002F6035" w:rsidRDefault="002F6035" w:rsidP="002F60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Контактные телефоны</w:t>
            </w:r>
          </w:p>
        </w:tc>
      </w:tr>
      <w:tr w:rsidR="002F6035" w:rsidTr="002F6035">
        <w:trPr>
          <w:trHeight w:val="285"/>
        </w:trPr>
        <w:tc>
          <w:tcPr>
            <w:tcW w:w="5211" w:type="dxa"/>
            <w:vMerge/>
          </w:tcPr>
          <w:p w:rsidR="002F6035" w:rsidRDefault="002F6035" w:rsidP="00AF5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2F6035" w:rsidRDefault="002F6035" w:rsidP="00AF5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F6035" w:rsidRDefault="002F6035" w:rsidP="002F60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домашний</w:t>
            </w:r>
          </w:p>
        </w:tc>
        <w:tc>
          <w:tcPr>
            <w:tcW w:w="3483" w:type="dxa"/>
          </w:tcPr>
          <w:p w:rsidR="002F6035" w:rsidRDefault="002F6035" w:rsidP="002F60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мобильный</w:t>
            </w:r>
          </w:p>
        </w:tc>
      </w:tr>
      <w:tr w:rsidR="002F6035" w:rsidRPr="00AF5F71" w:rsidTr="002F6035">
        <w:tc>
          <w:tcPr>
            <w:tcW w:w="5211" w:type="dxa"/>
          </w:tcPr>
          <w:p w:rsidR="002F6035" w:rsidRPr="00AF5F71" w:rsidRDefault="002F6035" w:rsidP="00A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Лукьянова</w:t>
            </w:r>
            <w:proofErr w:type="spellEnd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proofErr w:type="spellEnd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  <w:proofErr w:type="spellEnd"/>
          </w:p>
        </w:tc>
        <w:tc>
          <w:tcPr>
            <w:tcW w:w="4253" w:type="dxa"/>
          </w:tcPr>
          <w:p w:rsidR="002F6035" w:rsidRPr="00AF5F71" w:rsidRDefault="002F6035" w:rsidP="00A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620" w:type="dxa"/>
          </w:tcPr>
          <w:p w:rsidR="002F6035" w:rsidRPr="002F6035" w:rsidRDefault="002F6035" w:rsidP="002F603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45-283</w:t>
            </w:r>
          </w:p>
        </w:tc>
        <w:tc>
          <w:tcPr>
            <w:tcW w:w="3483" w:type="dxa"/>
          </w:tcPr>
          <w:p w:rsidR="002F6035" w:rsidRPr="002F6035" w:rsidRDefault="002F6035" w:rsidP="002F60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035">
              <w:rPr>
                <w:rFonts w:ascii="Times New Roman" w:eastAsia="Times New Roman" w:hAnsi="Times New Roman" w:cs="Times New Roman"/>
                <w:sz w:val="28"/>
                <w:szCs w:val="28"/>
              </w:rPr>
              <w:t>8-923-701-66-73</w:t>
            </w:r>
          </w:p>
        </w:tc>
      </w:tr>
      <w:tr w:rsidR="002F6035" w:rsidRPr="00AF5F71" w:rsidTr="002F6035">
        <w:tc>
          <w:tcPr>
            <w:tcW w:w="5211" w:type="dxa"/>
          </w:tcPr>
          <w:p w:rsidR="002F6035" w:rsidRPr="00AF5F71" w:rsidRDefault="002F6035" w:rsidP="00A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Кротов</w:t>
            </w:r>
            <w:proofErr w:type="spellEnd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  <w:proofErr w:type="spellEnd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  <w:proofErr w:type="spellEnd"/>
          </w:p>
        </w:tc>
        <w:tc>
          <w:tcPr>
            <w:tcW w:w="4253" w:type="dxa"/>
          </w:tcPr>
          <w:p w:rsidR="002F6035" w:rsidRPr="00AF5F71" w:rsidRDefault="002F6035" w:rsidP="00A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1620" w:type="dxa"/>
          </w:tcPr>
          <w:p w:rsidR="002F6035" w:rsidRPr="002F6035" w:rsidRDefault="002F6035" w:rsidP="002F603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45-218</w:t>
            </w:r>
          </w:p>
        </w:tc>
        <w:tc>
          <w:tcPr>
            <w:tcW w:w="3483" w:type="dxa"/>
          </w:tcPr>
          <w:p w:rsidR="002F6035" w:rsidRPr="002B6FBB" w:rsidRDefault="002B6FBB" w:rsidP="002F603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8-923-147-94-75</w:t>
            </w:r>
          </w:p>
        </w:tc>
      </w:tr>
      <w:tr w:rsidR="002F6035" w:rsidRPr="00AF5F71" w:rsidTr="002F6035">
        <w:tc>
          <w:tcPr>
            <w:tcW w:w="5211" w:type="dxa"/>
          </w:tcPr>
          <w:p w:rsidR="002F6035" w:rsidRPr="00AF5F71" w:rsidRDefault="002F6035" w:rsidP="00A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Кокорина Елена Николаевна</w:t>
            </w:r>
          </w:p>
        </w:tc>
        <w:tc>
          <w:tcPr>
            <w:tcW w:w="4253" w:type="dxa"/>
          </w:tcPr>
          <w:p w:rsidR="002F6035" w:rsidRPr="00AF5F71" w:rsidRDefault="002F6035" w:rsidP="00A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620" w:type="dxa"/>
          </w:tcPr>
          <w:p w:rsidR="002F6035" w:rsidRPr="002F6035" w:rsidRDefault="002F6035" w:rsidP="002F603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45-271</w:t>
            </w:r>
          </w:p>
        </w:tc>
        <w:tc>
          <w:tcPr>
            <w:tcW w:w="3483" w:type="dxa"/>
          </w:tcPr>
          <w:p w:rsidR="002F6035" w:rsidRPr="002F6035" w:rsidRDefault="002F6035" w:rsidP="002F603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8-923-124-97-76</w:t>
            </w:r>
          </w:p>
        </w:tc>
      </w:tr>
      <w:tr w:rsidR="002F6035" w:rsidRPr="00AF5F71" w:rsidTr="002F6035">
        <w:tc>
          <w:tcPr>
            <w:tcW w:w="5211" w:type="dxa"/>
          </w:tcPr>
          <w:p w:rsidR="002F6035" w:rsidRPr="00AF5F71" w:rsidRDefault="002F6035" w:rsidP="00A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Буркова</w:t>
            </w:r>
            <w:proofErr w:type="spellEnd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proofErr w:type="spellEnd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4253" w:type="dxa"/>
          </w:tcPr>
          <w:p w:rsidR="002F6035" w:rsidRPr="00AF5F71" w:rsidRDefault="002F6035" w:rsidP="00A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620" w:type="dxa"/>
          </w:tcPr>
          <w:p w:rsidR="002F6035" w:rsidRPr="002F6035" w:rsidRDefault="002F6035" w:rsidP="002F603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45-238</w:t>
            </w:r>
          </w:p>
        </w:tc>
        <w:tc>
          <w:tcPr>
            <w:tcW w:w="3483" w:type="dxa"/>
          </w:tcPr>
          <w:p w:rsidR="002F6035" w:rsidRPr="002F6035" w:rsidRDefault="002F6035" w:rsidP="002F60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035">
              <w:rPr>
                <w:rFonts w:ascii="Times New Roman" w:eastAsia="Times New Roman" w:hAnsi="Times New Roman" w:cs="Times New Roman"/>
                <w:sz w:val="28"/>
                <w:szCs w:val="28"/>
              </w:rPr>
              <w:t>8-923-255-43-60</w:t>
            </w:r>
          </w:p>
        </w:tc>
      </w:tr>
      <w:tr w:rsidR="002F6035" w:rsidRPr="00AF5F71" w:rsidTr="002F6035">
        <w:trPr>
          <w:trHeight w:val="330"/>
        </w:trPr>
        <w:tc>
          <w:tcPr>
            <w:tcW w:w="5211" w:type="dxa"/>
          </w:tcPr>
          <w:p w:rsidR="002F6035" w:rsidRPr="00AF5F71" w:rsidRDefault="002F6035" w:rsidP="00A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71">
              <w:rPr>
                <w:rFonts w:ascii="Times New Roman" w:hAnsi="Times New Roman" w:cs="Times New Roman"/>
                <w:sz w:val="28"/>
                <w:szCs w:val="28"/>
              </w:rPr>
              <w:t xml:space="preserve">Новосельцева </w:t>
            </w: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proofErr w:type="spellEnd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  <w:proofErr w:type="spellEnd"/>
          </w:p>
        </w:tc>
        <w:tc>
          <w:tcPr>
            <w:tcW w:w="4253" w:type="dxa"/>
          </w:tcPr>
          <w:p w:rsidR="002F6035" w:rsidRPr="00AF5F71" w:rsidRDefault="002F6035" w:rsidP="00A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620" w:type="dxa"/>
          </w:tcPr>
          <w:p w:rsidR="002F6035" w:rsidRPr="002F6035" w:rsidRDefault="002F6035" w:rsidP="002F603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45-280</w:t>
            </w:r>
          </w:p>
        </w:tc>
        <w:tc>
          <w:tcPr>
            <w:tcW w:w="3483" w:type="dxa"/>
          </w:tcPr>
          <w:p w:rsidR="002F6035" w:rsidRPr="002F6035" w:rsidRDefault="002F6035" w:rsidP="002F60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035">
              <w:rPr>
                <w:rFonts w:ascii="Times New Roman" w:eastAsia="Times New Roman" w:hAnsi="Times New Roman" w:cs="Times New Roman"/>
                <w:sz w:val="28"/>
                <w:szCs w:val="28"/>
              </w:rPr>
              <w:t>8-923-734-70-56</w:t>
            </w:r>
          </w:p>
        </w:tc>
      </w:tr>
      <w:tr w:rsidR="002F6035" w:rsidRPr="00AF5F71" w:rsidTr="002F6035">
        <w:trPr>
          <w:trHeight w:val="315"/>
        </w:trPr>
        <w:tc>
          <w:tcPr>
            <w:tcW w:w="5211" w:type="dxa"/>
          </w:tcPr>
          <w:p w:rsidR="002F6035" w:rsidRPr="00AF5F71" w:rsidRDefault="002F6035" w:rsidP="00A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Дудин</w:t>
            </w:r>
            <w:proofErr w:type="spellEnd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  <w:proofErr w:type="spellEnd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4253" w:type="dxa"/>
          </w:tcPr>
          <w:p w:rsidR="002F6035" w:rsidRPr="00AF5F71" w:rsidRDefault="002F6035" w:rsidP="00A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7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620" w:type="dxa"/>
          </w:tcPr>
          <w:p w:rsidR="002F6035" w:rsidRPr="00AF5F71" w:rsidRDefault="002F6035" w:rsidP="002F60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2F6035" w:rsidRPr="002F6035" w:rsidRDefault="002F6035" w:rsidP="002F603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8-913-951-61-00</w:t>
            </w:r>
          </w:p>
        </w:tc>
      </w:tr>
    </w:tbl>
    <w:p w:rsidR="00AF5F71" w:rsidRPr="00AF5F71" w:rsidRDefault="00AF5F71" w:rsidP="00AF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F71" w:rsidRPr="00AF5F71" w:rsidRDefault="00AF5F71" w:rsidP="00AF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F71" w:rsidRDefault="00AF5F71" w:rsidP="00AF5F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D04">
        <w:rPr>
          <w:rFonts w:ascii="Times New Roman" w:hAnsi="Times New Roman" w:cs="Times New Roman"/>
          <w:sz w:val="28"/>
          <w:szCs w:val="28"/>
          <w:lang w:val="ru-RU"/>
        </w:rPr>
        <w:t>Председатель комиссии                        Лукьянова Т.П.</w:t>
      </w:r>
    </w:p>
    <w:p w:rsidR="00AF5F71" w:rsidRPr="00AF5F71" w:rsidRDefault="00AF5F71" w:rsidP="00AF5F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5F71" w:rsidRPr="00AF5F71" w:rsidRDefault="00AF5F71" w:rsidP="00AF5F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5F71">
        <w:rPr>
          <w:rFonts w:ascii="Times New Roman" w:hAnsi="Times New Roman" w:cs="Times New Roman"/>
          <w:sz w:val="28"/>
          <w:szCs w:val="28"/>
          <w:lang w:val="ru-RU"/>
        </w:rPr>
        <w:t>Секретарь комиссии                              Кокорина Е.Н.</w:t>
      </w:r>
    </w:p>
    <w:sectPr w:rsidR="00AF5F71" w:rsidRPr="00AF5F71" w:rsidSect="002F60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F71"/>
    <w:rsid w:val="00281C49"/>
    <w:rsid w:val="002B6FBB"/>
    <w:rsid w:val="002F6035"/>
    <w:rsid w:val="00402F73"/>
    <w:rsid w:val="00485916"/>
    <w:rsid w:val="004F09C8"/>
    <w:rsid w:val="00505D04"/>
    <w:rsid w:val="006101AE"/>
    <w:rsid w:val="006A6F88"/>
    <w:rsid w:val="00A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71"/>
  </w:style>
  <w:style w:type="paragraph" w:styleId="1">
    <w:name w:val="heading 1"/>
    <w:basedOn w:val="a"/>
    <w:next w:val="a"/>
    <w:link w:val="10"/>
    <w:uiPriority w:val="9"/>
    <w:qFormat/>
    <w:rsid w:val="00AF5F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F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F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F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F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F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F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5F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F5F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F5F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F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5F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F5F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F5F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5F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5F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F5F71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F5F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AF5F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AF5F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F5F71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AF5F71"/>
    <w:rPr>
      <w:b/>
      <w:bCs/>
      <w:spacing w:val="0"/>
    </w:rPr>
  </w:style>
  <w:style w:type="character" w:styleId="aa">
    <w:name w:val="Emphasis"/>
    <w:uiPriority w:val="20"/>
    <w:qFormat/>
    <w:rsid w:val="00AF5F71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AF5F71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AF5F71"/>
  </w:style>
  <w:style w:type="paragraph" w:styleId="ad">
    <w:name w:val="List Paragraph"/>
    <w:basedOn w:val="a"/>
    <w:uiPriority w:val="34"/>
    <w:qFormat/>
    <w:rsid w:val="00AF5F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F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F5F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AF5F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AF5F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AF5F71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AF5F71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AF5F71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AF5F71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AF5F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AF5F7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2015-07-01T09:46:00Z</cp:lastPrinted>
  <dcterms:created xsi:type="dcterms:W3CDTF">2015-07-01T09:35:00Z</dcterms:created>
  <dcterms:modified xsi:type="dcterms:W3CDTF">2017-03-22T07:32:00Z</dcterms:modified>
</cp:coreProperties>
</file>