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337" w:rsidRPr="00222703" w:rsidRDefault="001B0337" w:rsidP="0018741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703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соответствии </w:t>
      </w:r>
      <w:proofErr w:type="gramStart"/>
      <w:r w:rsidRPr="0022270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2703">
        <w:rPr>
          <w:rFonts w:ascii="Times New Roman" w:hAnsi="Times New Roman" w:cs="Times New Roman"/>
          <w:sz w:val="28"/>
          <w:szCs w:val="28"/>
        </w:rPr>
        <w:t>:</w:t>
      </w:r>
    </w:p>
    <w:p w:rsidR="0018741F" w:rsidRPr="0018741F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Конституцией Российской Федерации</w:t>
      </w:r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</w:p>
    <w:p w:rsidR="0018741F" w:rsidRPr="0018741F" w:rsidRDefault="001B0337" w:rsidP="001874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Земельным кодексом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25.10.2001 №</w:t>
      </w:r>
      <w:r w:rsidR="0018741F">
        <w:rPr>
          <w:rFonts w:ascii="Times New Roman" w:hAnsi="Times New Roman" w:cs="Times New Roman"/>
          <w:sz w:val="28"/>
          <w:szCs w:val="28"/>
        </w:rPr>
        <w:t xml:space="preserve"> 136-ФЗ</w:t>
      </w:r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</w:p>
    <w:p w:rsidR="001B0337" w:rsidRPr="0018741F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</w:t>
      </w:r>
      <w:proofErr w:type="gramStart"/>
      <w:r w:rsidRPr="006A7C3B">
        <w:rPr>
          <w:rFonts w:ascii="Times New Roman" w:hAnsi="Times New Roman" w:cs="Times New Roman"/>
          <w:sz w:val="28"/>
          <w:szCs w:val="28"/>
        </w:rPr>
        <w:t xml:space="preserve"> </w:t>
      </w:r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741F" w:rsidRPr="0018741F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24.07.2007 № 221-ФЗ "</w:t>
      </w:r>
      <w:r w:rsidRPr="00B37C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кадастровой деятельности</w:t>
      </w:r>
      <w:r w:rsidRPr="006A7C3B">
        <w:rPr>
          <w:rFonts w:ascii="Times New Roman" w:hAnsi="Times New Roman" w:cs="Times New Roman"/>
          <w:sz w:val="28"/>
          <w:szCs w:val="28"/>
        </w:rPr>
        <w:t xml:space="preserve"> "</w:t>
      </w:r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</w:p>
    <w:p w:rsidR="0018741F" w:rsidRPr="0018741F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еральным законом от 27.07.2010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210-ФЗ "Об организации предоставления государственных и муниципальны</w:t>
      </w:r>
      <w:r>
        <w:rPr>
          <w:rFonts w:ascii="Times New Roman" w:hAnsi="Times New Roman" w:cs="Times New Roman"/>
          <w:sz w:val="28"/>
          <w:szCs w:val="28"/>
        </w:rPr>
        <w:t>х услуг</w:t>
      </w:r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</w:p>
    <w:p w:rsidR="0018741F" w:rsidRPr="0018741F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постановлением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16.05.2011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</w:r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</w:p>
    <w:p w:rsidR="001B0337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7C3B">
        <w:rPr>
          <w:rFonts w:ascii="Times New Roman" w:hAnsi="Times New Roman" w:cs="Times New Roman"/>
          <w:sz w:val="28"/>
          <w:szCs w:val="28"/>
        </w:rPr>
        <w:t>- распоряжением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17.12.2009                     №</w:t>
      </w:r>
      <w:r w:rsidRPr="006A7C3B">
        <w:rPr>
          <w:rFonts w:ascii="Times New Roman" w:hAnsi="Times New Roman" w:cs="Times New Roman"/>
          <w:sz w:val="28"/>
          <w:szCs w:val="28"/>
        </w:rPr>
        <w:t xml:space="preserve"> 1993-р "Об утверждении сводного перечня первоочередных государственных и муниципальных услуг, предоставляемых в электронно</w:t>
      </w:r>
      <w:r w:rsidR="0018741F">
        <w:rPr>
          <w:rFonts w:ascii="Times New Roman" w:hAnsi="Times New Roman" w:cs="Times New Roman"/>
          <w:sz w:val="28"/>
          <w:szCs w:val="28"/>
        </w:rPr>
        <w:t>м виде"</w:t>
      </w:r>
      <w:r w:rsidRPr="006A7C3B">
        <w:rPr>
          <w:rFonts w:ascii="Times New Roman" w:hAnsi="Times New Roman" w:cs="Times New Roman"/>
          <w:sz w:val="28"/>
          <w:szCs w:val="28"/>
        </w:rPr>
        <w:t>;</w:t>
      </w:r>
    </w:p>
    <w:p w:rsidR="0018741F" w:rsidRPr="0018741F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1E58">
        <w:rPr>
          <w:rFonts w:ascii="Times New Roman" w:hAnsi="Times New Roman" w:cs="Times New Roman"/>
          <w:sz w:val="28"/>
          <w:szCs w:val="28"/>
        </w:rPr>
        <w:t>Приказом министе</w:t>
      </w:r>
      <w:r>
        <w:rPr>
          <w:rFonts w:ascii="Times New Roman" w:hAnsi="Times New Roman" w:cs="Times New Roman"/>
          <w:sz w:val="28"/>
          <w:szCs w:val="28"/>
        </w:rPr>
        <w:t xml:space="preserve">рства экономического развития </w:t>
      </w:r>
      <w:r w:rsidRPr="006A7C3B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12.01.2015 №</w:t>
      </w:r>
      <w:r w:rsidRPr="00781E58">
        <w:rPr>
          <w:rFonts w:ascii="Times New Roman" w:hAnsi="Times New Roman" w:cs="Times New Roman"/>
          <w:sz w:val="28"/>
          <w:szCs w:val="28"/>
        </w:rPr>
        <w:t xml:space="preserve"> 1 "Об утверждении перечня документов, подтверждающих право заявителя на приобретение земельного участка без проведения </w:t>
      </w:r>
      <w:proofErr w:type="spellStart"/>
      <w:r w:rsidRPr="00781E58">
        <w:rPr>
          <w:rFonts w:ascii="Times New Roman" w:hAnsi="Times New Roman" w:cs="Times New Roman"/>
          <w:sz w:val="28"/>
          <w:szCs w:val="28"/>
        </w:rPr>
        <w:t>торго</w:t>
      </w:r>
      <w:proofErr w:type="spellEnd"/>
      <w:r w:rsidR="0018741F" w:rsidRPr="0018741F">
        <w:rPr>
          <w:rFonts w:ascii="Times New Roman" w:hAnsi="Times New Roman" w:cs="Times New Roman"/>
          <w:sz w:val="28"/>
          <w:szCs w:val="28"/>
        </w:rPr>
        <w:t>;</w:t>
      </w:r>
    </w:p>
    <w:p w:rsidR="001B0337" w:rsidRPr="00781E58" w:rsidRDefault="001B0337" w:rsidP="001B03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E58">
        <w:rPr>
          <w:rFonts w:ascii="Times New Roman" w:hAnsi="Times New Roman" w:cs="Times New Roman"/>
          <w:sz w:val="28"/>
          <w:szCs w:val="28"/>
        </w:rPr>
        <w:t>- Приказом министе</w:t>
      </w:r>
      <w:r>
        <w:rPr>
          <w:rFonts w:ascii="Times New Roman" w:hAnsi="Times New Roman" w:cs="Times New Roman"/>
          <w:sz w:val="28"/>
          <w:szCs w:val="28"/>
        </w:rPr>
        <w:t xml:space="preserve">рства экономического развития </w:t>
      </w:r>
      <w:r w:rsidRPr="006A7C3B">
        <w:rPr>
          <w:rFonts w:ascii="Times New Roman" w:hAnsi="Times New Roman" w:cs="Times New Roman"/>
          <w:sz w:val="28"/>
          <w:szCs w:val="28"/>
        </w:rPr>
        <w:t>Росс</w:t>
      </w:r>
      <w:r>
        <w:rPr>
          <w:rFonts w:ascii="Times New Roman" w:hAnsi="Times New Roman" w:cs="Times New Roman"/>
          <w:sz w:val="28"/>
          <w:szCs w:val="28"/>
        </w:rPr>
        <w:t>ийской Федерации</w:t>
      </w:r>
      <w:r w:rsidRPr="00781E58">
        <w:rPr>
          <w:rFonts w:ascii="Times New Roman" w:hAnsi="Times New Roman" w:cs="Times New Roman"/>
          <w:sz w:val="28"/>
          <w:szCs w:val="28"/>
        </w:rPr>
        <w:t xml:space="preserve"> от 14.01.2</w:t>
      </w:r>
      <w:r>
        <w:rPr>
          <w:rFonts w:ascii="Times New Roman" w:hAnsi="Times New Roman" w:cs="Times New Roman"/>
          <w:sz w:val="28"/>
          <w:szCs w:val="28"/>
        </w:rPr>
        <w:t>015 №</w:t>
      </w:r>
      <w:r w:rsidRPr="00781E58">
        <w:rPr>
          <w:rFonts w:ascii="Times New Roman" w:hAnsi="Times New Roman" w:cs="Times New Roman"/>
          <w:sz w:val="28"/>
          <w:szCs w:val="28"/>
        </w:rPr>
        <w:t xml:space="preserve">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</w:t>
      </w:r>
      <w:proofErr w:type="gramEnd"/>
      <w:r w:rsidRPr="00781E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1E58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предоставлении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  <w:proofErr w:type="gramEnd"/>
    </w:p>
    <w:p w:rsidR="001B0337" w:rsidRPr="00222703" w:rsidRDefault="001B0337" w:rsidP="001B033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Уставом Кунчурукского сельсовета Болотнинского района Новосибирской области.</w:t>
      </w:r>
    </w:p>
    <w:p w:rsidR="00414BE9" w:rsidRDefault="00414BE9"/>
    <w:sectPr w:rsidR="00414BE9" w:rsidSect="0041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337"/>
    <w:rsid w:val="0018741F"/>
    <w:rsid w:val="001B0337"/>
    <w:rsid w:val="0034061D"/>
    <w:rsid w:val="003C6EA4"/>
    <w:rsid w:val="00414BE9"/>
    <w:rsid w:val="004619E0"/>
    <w:rsid w:val="005B6C54"/>
    <w:rsid w:val="008C339C"/>
    <w:rsid w:val="008C426A"/>
    <w:rsid w:val="00941B46"/>
    <w:rsid w:val="00B54F88"/>
    <w:rsid w:val="00E0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B03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1B033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dcterms:created xsi:type="dcterms:W3CDTF">2019-09-12T06:31:00Z</dcterms:created>
  <dcterms:modified xsi:type="dcterms:W3CDTF">2020-04-06T07:23:00Z</dcterms:modified>
</cp:coreProperties>
</file>