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61" w:rsidRPr="00586A98" w:rsidRDefault="00276C61" w:rsidP="003948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6A98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в соответствии </w:t>
      </w:r>
      <w:proofErr w:type="gramStart"/>
      <w:r w:rsidRPr="00586A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6A98">
        <w:rPr>
          <w:rFonts w:ascii="Times New Roman" w:hAnsi="Times New Roman" w:cs="Times New Roman"/>
          <w:sz w:val="28"/>
          <w:szCs w:val="28"/>
        </w:rPr>
        <w:t>:</w:t>
      </w:r>
    </w:p>
    <w:p w:rsidR="003948AE" w:rsidRPr="003948AE" w:rsidRDefault="00276C61" w:rsidP="00276C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A98">
        <w:rPr>
          <w:rFonts w:ascii="Times New Roman" w:hAnsi="Times New Roman" w:cs="Times New Roman"/>
          <w:sz w:val="28"/>
          <w:szCs w:val="28"/>
        </w:rPr>
        <w:t>- Конституцией Российской Федерации</w:t>
      </w:r>
      <w:r w:rsidR="003948AE" w:rsidRPr="003948AE">
        <w:rPr>
          <w:rFonts w:ascii="Times New Roman" w:hAnsi="Times New Roman" w:cs="Times New Roman"/>
          <w:sz w:val="28"/>
          <w:szCs w:val="28"/>
        </w:rPr>
        <w:t>;</w:t>
      </w:r>
    </w:p>
    <w:p w:rsidR="00276C61" w:rsidRPr="003948AE" w:rsidRDefault="00276C61" w:rsidP="00276C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A98">
        <w:rPr>
          <w:rFonts w:ascii="Times New Roman" w:hAnsi="Times New Roman" w:cs="Times New Roman"/>
          <w:sz w:val="28"/>
          <w:szCs w:val="28"/>
        </w:rPr>
        <w:t xml:space="preserve">- Гражданским кодексом Российской Федерации от 30.11.1994 </w:t>
      </w:r>
      <w:r w:rsidR="003948AE">
        <w:rPr>
          <w:rFonts w:ascii="Times New Roman" w:hAnsi="Times New Roman" w:cs="Times New Roman"/>
          <w:sz w:val="28"/>
          <w:szCs w:val="28"/>
        </w:rPr>
        <w:t>N 51-ФЗ</w:t>
      </w:r>
      <w:r w:rsidR="003948AE" w:rsidRPr="003948AE">
        <w:rPr>
          <w:rFonts w:ascii="Times New Roman" w:hAnsi="Times New Roman" w:cs="Times New Roman"/>
          <w:sz w:val="28"/>
          <w:szCs w:val="28"/>
        </w:rPr>
        <w:t>;</w:t>
      </w:r>
    </w:p>
    <w:p w:rsidR="00276C61" w:rsidRPr="003948AE" w:rsidRDefault="00276C61" w:rsidP="00276C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A98">
        <w:rPr>
          <w:rFonts w:ascii="Times New Roman" w:hAnsi="Times New Roman" w:cs="Times New Roman"/>
          <w:sz w:val="28"/>
          <w:szCs w:val="28"/>
        </w:rPr>
        <w:t>- Земельным кодексом Российской Ф</w:t>
      </w:r>
      <w:r w:rsidR="003948AE">
        <w:rPr>
          <w:rFonts w:ascii="Times New Roman" w:hAnsi="Times New Roman" w:cs="Times New Roman"/>
          <w:sz w:val="28"/>
          <w:szCs w:val="28"/>
        </w:rPr>
        <w:t>едерации от 25.10.2001 N 136-ФЗ</w:t>
      </w:r>
      <w:r w:rsidR="003948AE" w:rsidRPr="003948AE">
        <w:rPr>
          <w:rFonts w:ascii="Times New Roman" w:hAnsi="Times New Roman" w:cs="Times New Roman"/>
          <w:sz w:val="28"/>
          <w:szCs w:val="28"/>
        </w:rPr>
        <w:t>;</w:t>
      </w:r>
    </w:p>
    <w:p w:rsidR="003948AE" w:rsidRPr="003948AE" w:rsidRDefault="00276C61" w:rsidP="00276C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A98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 от 29.12.2004 N 188-ФЗ</w:t>
      </w:r>
      <w:r w:rsidR="003948AE" w:rsidRPr="003948AE">
        <w:rPr>
          <w:rFonts w:ascii="Times New Roman" w:hAnsi="Times New Roman" w:cs="Times New Roman"/>
          <w:sz w:val="28"/>
          <w:szCs w:val="28"/>
        </w:rPr>
        <w:t>;</w:t>
      </w:r>
    </w:p>
    <w:p w:rsidR="00276C61" w:rsidRPr="003948AE" w:rsidRDefault="00276C61" w:rsidP="00276C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A98">
        <w:rPr>
          <w:rFonts w:ascii="Times New Roman" w:hAnsi="Times New Roman" w:cs="Times New Roman"/>
          <w:sz w:val="28"/>
          <w:szCs w:val="28"/>
        </w:rPr>
        <w:t xml:space="preserve">- Градостроительным кодексом Российской Федерации от 29.12.2004 N </w:t>
      </w:r>
      <w:r w:rsidR="003948AE">
        <w:rPr>
          <w:rFonts w:ascii="Times New Roman" w:hAnsi="Times New Roman" w:cs="Times New Roman"/>
          <w:sz w:val="28"/>
          <w:szCs w:val="28"/>
        </w:rPr>
        <w:t>190-ФЗ</w:t>
      </w:r>
      <w:r w:rsidR="003948AE" w:rsidRPr="003948AE">
        <w:rPr>
          <w:rFonts w:ascii="Times New Roman" w:hAnsi="Times New Roman" w:cs="Times New Roman"/>
          <w:sz w:val="28"/>
          <w:szCs w:val="28"/>
        </w:rPr>
        <w:t>;</w:t>
      </w:r>
    </w:p>
    <w:p w:rsidR="003948AE" w:rsidRPr="003948AE" w:rsidRDefault="00276C61" w:rsidP="00276C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A98">
        <w:rPr>
          <w:rFonts w:ascii="Times New Roman" w:hAnsi="Times New Roman" w:cs="Times New Roman"/>
          <w:sz w:val="28"/>
          <w:szCs w:val="28"/>
        </w:rPr>
        <w:t>- Федеральным законом от 04.07.1991 N 1541-1 "О приватизации жилищного фонда в Российской Федерации"</w:t>
      </w:r>
      <w:r w:rsidR="003948AE" w:rsidRPr="003948AE">
        <w:rPr>
          <w:rFonts w:ascii="Times New Roman" w:hAnsi="Times New Roman" w:cs="Times New Roman"/>
          <w:sz w:val="28"/>
          <w:szCs w:val="28"/>
        </w:rPr>
        <w:t>;</w:t>
      </w:r>
    </w:p>
    <w:p w:rsidR="003948AE" w:rsidRPr="003948AE" w:rsidRDefault="00276C61" w:rsidP="00276C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A98">
        <w:rPr>
          <w:rFonts w:ascii="Times New Roman" w:hAnsi="Times New Roman" w:cs="Times New Roman"/>
          <w:sz w:val="28"/>
          <w:szCs w:val="28"/>
        </w:rPr>
        <w:t>- Федеральным законом от 25.10.2001 N 137-ФЗ "О введении в действие Земельного кодекса Российской Федерации"</w:t>
      </w:r>
      <w:r w:rsidR="003948AE" w:rsidRPr="003948AE">
        <w:rPr>
          <w:rFonts w:ascii="Times New Roman" w:hAnsi="Times New Roman" w:cs="Times New Roman"/>
          <w:sz w:val="28"/>
          <w:szCs w:val="28"/>
        </w:rPr>
        <w:t>;</w:t>
      </w:r>
    </w:p>
    <w:p w:rsidR="003948AE" w:rsidRPr="003948AE" w:rsidRDefault="00276C61" w:rsidP="00276C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A98">
        <w:rPr>
          <w:rFonts w:ascii="Times New Roman" w:hAnsi="Times New Roman" w:cs="Times New Roman"/>
          <w:sz w:val="28"/>
          <w:szCs w:val="28"/>
        </w:rPr>
        <w:t xml:space="preserve">- Федеральным законом от 24.07.2002 N 101-ФЗ </w:t>
      </w:r>
      <w:r w:rsidRPr="008E7B6C">
        <w:rPr>
          <w:rFonts w:ascii="Times New Roman" w:hAnsi="Times New Roman" w:cs="Times New Roman"/>
          <w:sz w:val="28"/>
          <w:szCs w:val="28"/>
        </w:rPr>
        <w:t>"Об обороте земель сельскохозяйственного назначения</w:t>
      </w:r>
      <w:r w:rsidR="003948AE" w:rsidRPr="003948AE">
        <w:rPr>
          <w:rFonts w:ascii="Times New Roman" w:hAnsi="Times New Roman" w:cs="Times New Roman"/>
          <w:sz w:val="28"/>
          <w:szCs w:val="28"/>
        </w:rPr>
        <w:t>;</w:t>
      </w:r>
    </w:p>
    <w:p w:rsidR="003948AE" w:rsidRPr="003948AE" w:rsidRDefault="00276C61" w:rsidP="00276C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B6C">
        <w:rPr>
          <w:rFonts w:ascii="Times New Roman" w:hAnsi="Times New Roman" w:cs="Times New Roman"/>
          <w:sz w:val="28"/>
          <w:szCs w:val="28"/>
        </w:rPr>
        <w:t>Федеральным законом от 11.06.2003 N 74-ФЗ "О крестьянском (фермерском) хозяйстве"</w:t>
      </w:r>
      <w:r w:rsidR="003948AE" w:rsidRPr="003948AE">
        <w:rPr>
          <w:rFonts w:ascii="Times New Roman" w:hAnsi="Times New Roman" w:cs="Times New Roman"/>
          <w:sz w:val="28"/>
          <w:szCs w:val="28"/>
        </w:rPr>
        <w:t>;</w:t>
      </w:r>
    </w:p>
    <w:p w:rsidR="003948AE" w:rsidRPr="003948AE" w:rsidRDefault="00276C61" w:rsidP="0039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B6C">
        <w:rPr>
          <w:rFonts w:ascii="Times New Roman" w:hAnsi="Times New Roman" w:cs="Times New Roman"/>
          <w:sz w:val="28"/>
          <w:szCs w:val="28"/>
        </w:rPr>
        <w:t>Федеральным законом от 06.10.2003 N 131-ФЗ "Об общих принципах организации местного самоуправл</w:t>
      </w:r>
      <w:r w:rsidR="003948AE">
        <w:rPr>
          <w:rFonts w:ascii="Times New Roman" w:hAnsi="Times New Roman" w:cs="Times New Roman"/>
          <w:sz w:val="28"/>
          <w:szCs w:val="28"/>
        </w:rPr>
        <w:t>ения в Российской Федерации"</w:t>
      </w:r>
      <w:r w:rsidR="003948AE" w:rsidRPr="003948AE">
        <w:rPr>
          <w:rFonts w:ascii="Times New Roman" w:hAnsi="Times New Roman" w:cs="Times New Roman"/>
          <w:sz w:val="28"/>
          <w:szCs w:val="28"/>
        </w:rPr>
        <w:t>;</w:t>
      </w:r>
    </w:p>
    <w:p w:rsidR="003948AE" w:rsidRPr="003948AE" w:rsidRDefault="00276C61" w:rsidP="00276C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B6C">
        <w:rPr>
          <w:rFonts w:ascii="Times New Roman" w:hAnsi="Times New Roman" w:cs="Times New Roman"/>
          <w:sz w:val="28"/>
          <w:szCs w:val="28"/>
        </w:rPr>
        <w:t>Федеральным законом от 21.12.2004 N 172-ФЗ "О переводе земель или земельных участков из одной категории в другую"</w:t>
      </w:r>
      <w:proofErr w:type="gramStart"/>
      <w:r w:rsidRPr="008E7B6C">
        <w:rPr>
          <w:rFonts w:ascii="Times New Roman" w:hAnsi="Times New Roman" w:cs="Times New Roman"/>
          <w:sz w:val="28"/>
          <w:szCs w:val="28"/>
        </w:rPr>
        <w:t xml:space="preserve"> </w:t>
      </w:r>
      <w:r w:rsidR="003948AE" w:rsidRPr="003948A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948AE" w:rsidRPr="003948AE" w:rsidRDefault="00276C61" w:rsidP="00276C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B6C">
        <w:rPr>
          <w:rFonts w:ascii="Times New Roman" w:hAnsi="Times New Roman" w:cs="Times New Roman"/>
          <w:sz w:val="28"/>
          <w:szCs w:val="28"/>
        </w:rPr>
        <w:t>Федеральным законом от 29.12.2004 N 191-ФЗ "О введении в действие Градостроительного кодекса Российской Федерации"</w:t>
      </w:r>
      <w:r w:rsidR="003948AE" w:rsidRPr="003948AE">
        <w:rPr>
          <w:rFonts w:ascii="Times New Roman" w:hAnsi="Times New Roman" w:cs="Times New Roman"/>
          <w:sz w:val="28"/>
          <w:szCs w:val="28"/>
        </w:rPr>
        <w:t>;</w:t>
      </w:r>
    </w:p>
    <w:p w:rsidR="003948AE" w:rsidRPr="003948AE" w:rsidRDefault="00276C61" w:rsidP="00276C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B6C">
        <w:rPr>
          <w:rFonts w:ascii="Times New Roman" w:hAnsi="Times New Roman" w:cs="Times New Roman"/>
          <w:sz w:val="28"/>
          <w:szCs w:val="28"/>
        </w:rPr>
        <w:t>Федеральным законом от 02.05.2006 N 59-ФЗ "О порядке рассмотрения обращений граждан Российской Федерации"</w:t>
      </w:r>
      <w:r w:rsidR="003948AE" w:rsidRPr="003948AE">
        <w:rPr>
          <w:rFonts w:ascii="Times New Roman" w:hAnsi="Times New Roman" w:cs="Times New Roman"/>
          <w:sz w:val="28"/>
          <w:szCs w:val="28"/>
        </w:rPr>
        <w:t>;</w:t>
      </w:r>
    </w:p>
    <w:p w:rsidR="003948AE" w:rsidRPr="003948AE" w:rsidRDefault="00276C61" w:rsidP="00276C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B6C">
        <w:rPr>
          <w:rFonts w:ascii="Times New Roman" w:hAnsi="Times New Roman" w:cs="Times New Roman"/>
          <w:sz w:val="28"/>
          <w:szCs w:val="28"/>
        </w:rPr>
        <w:t>Федеральным законом от 24.07.2007 N 221-</w:t>
      </w:r>
      <w:r>
        <w:rPr>
          <w:rFonts w:ascii="Times New Roman" w:hAnsi="Times New Roman" w:cs="Times New Roman"/>
          <w:sz w:val="28"/>
          <w:szCs w:val="28"/>
        </w:rPr>
        <w:t>ФЗ "</w:t>
      </w:r>
      <w:r w:rsidRPr="00A055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кадастровой деятельности</w:t>
      </w:r>
      <w:r w:rsidRPr="008E7B6C">
        <w:rPr>
          <w:rFonts w:ascii="Times New Roman" w:hAnsi="Times New Roman" w:cs="Times New Roman"/>
          <w:sz w:val="28"/>
          <w:szCs w:val="28"/>
        </w:rPr>
        <w:t xml:space="preserve"> "</w:t>
      </w:r>
      <w:r w:rsidR="003948AE" w:rsidRPr="003948AE">
        <w:rPr>
          <w:rFonts w:ascii="Times New Roman" w:hAnsi="Times New Roman" w:cs="Times New Roman"/>
          <w:sz w:val="28"/>
          <w:szCs w:val="28"/>
        </w:rPr>
        <w:t>;</w:t>
      </w:r>
    </w:p>
    <w:p w:rsidR="003948AE" w:rsidRPr="003948AE" w:rsidRDefault="00276C61" w:rsidP="0039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B6C">
        <w:rPr>
          <w:rFonts w:ascii="Times New Roman" w:hAnsi="Times New Roman" w:cs="Times New Roman"/>
          <w:sz w:val="28"/>
          <w:szCs w:val="28"/>
        </w:rPr>
        <w:t>Федеральным законом от 09.02.2009 N 8-ФЗ "Об обеспечении доступа к информации о деятельности государственных органов и о</w:t>
      </w:r>
      <w:r w:rsidR="003948AE">
        <w:rPr>
          <w:rFonts w:ascii="Times New Roman" w:hAnsi="Times New Roman" w:cs="Times New Roman"/>
          <w:sz w:val="28"/>
          <w:szCs w:val="28"/>
        </w:rPr>
        <w:t>рганов местного самоуправления"</w:t>
      </w:r>
      <w:r w:rsidR="003948AE" w:rsidRPr="003948AE">
        <w:rPr>
          <w:rFonts w:ascii="Times New Roman" w:hAnsi="Times New Roman" w:cs="Times New Roman"/>
          <w:sz w:val="28"/>
          <w:szCs w:val="28"/>
        </w:rPr>
        <w:t>;</w:t>
      </w:r>
    </w:p>
    <w:p w:rsidR="003948AE" w:rsidRPr="003948AE" w:rsidRDefault="00276C61" w:rsidP="00276C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B6C">
        <w:rPr>
          <w:rFonts w:ascii="Times New Roman" w:hAnsi="Times New Roman" w:cs="Times New Roman"/>
          <w:sz w:val="28"/>
          <w:szCs w:val="28"/>
        </w:rPr>
        <w:t>Федеральным законом от 27.07.2010 N 210-ФЗ "Об организации предоставления государственных и муниципальных услуг"</w:t>
      </w:r>
      <w:proofErr w:type="gramStart"/>
      <w:r w:rsidRPr="008E7B6C">
        <w:rPr>
          <w:rFonts w:ascii="Times New Roman" w:hAnsi="Times New Roman" w:cs="Times New Roman"/>
          <w:sz w:val="28"/>
          <w:szCs w:val="28"/>
        </w:rPr>
        <w:t xml:space="preserve"> </w:t>
      </w:r>
      <w:r w:rsidR="003948AE" w:rsidRPr="003948A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76C61" w:rsidRPr="003948AE" w:rsidRDefault="00276C61" w:rsidP="00276C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B6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</w:t>
      </w:r>
      <w:r w:rsidR="003948AE">
        <w:rPr>
          <w:rFonts w:ascii="Times New Roman" w:hAnsi="Times New Roman" w:cs="Times New Roman"/>
          <w:sz w:val="28"/>
          <w:szCs w:val="28"/>
        </w:rPr>
        <w:t>тавления государственных услуг"</w:t>
      </w:r>
      <w:r w:rsidR="003948AE" w:rsidRPr="003948AE">
        <w:rPr>
          <w:rFonts w:ascii="Times New Roman" w:hAnsi="Times New Roman" w:cs="Times New Roman"/>
          <w:sz w:val="28"/>
          <w:szCs w:val="28"/>
        </w:rPr>
        <w:t>;</w:t>
      </w:r>
    </w:p>
    <w:p w:rsidR="00276C61" w:rsidRPr="00222703" w:rsidRDefault="00276C61" w:rsidP="00276C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Уставом Кунчурукского сельсовета Болотнинского района Новосибирской области.</w:t>
      </w:r>
    </w:p>
    <w:p w:rsidR="00414BE9" w:rsidRDefault="00414BE9"/>
    <w:sectPr w:rsidR="00414BE9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C61"/>
    <w:rsid w:val="00276C61"/>
    <w:rsid w:val="0034061D"/>
    <w:rsid w:val="003948AE"/>
    <w:rsid w:val="003C6EA4"/>
    <w:rsid w:val="00414BE9"/>
    <w:rsid w:val="004619E0"/>
    <w:rsid w:val="004E3AF3"/>
    <w:rsid w:val="005B6C54"/>
    <w:rsid w:val="008C339C"/>
    <w:rsid w:val="00941B46"/>
    <w:rsid w:val="00B54F88"/>
    <w:rsid w:val="00E2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76C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276C61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2019-09-12T06:35:00Z</dcterms:created>
  <dcterms:modified xsi:type="dcterms:W3CDTF">2020-04-06T07:21:00Z</dcterms:modified>
</cp:coreProperties>
</file>