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C9" w:rsidRDefault="000D12C9" w:rsidP="000D12C9">
      <w:pPr>
        <w:jc w:val="both"/>
      </w:pPr>
      <w:r>
        <w:t xml:space="preserve">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0D12C9" w:rsidRPr="000D12C9" w:rsidRDefault="000D12C9" w:rsidP="000D12C9">
      <w:pPr>
        <w:ind w:firstLine="720"/>
        <w:jc w:val="both"/>
      </w:pPr>
      <w:r>
        <w:t>- Конституцией Российской</w:t>
      </w:r>
      <w:r w:rsidRPr="000D12C9">
        <w:t>;</w:t>
      </w:r>
    </w:p>
    <w:p w:rsidR="000D12C9" w:rsidRPr="000D12C9" w:rsidRDefault="000D12C9" w:rsidP="000D12C9">
      <w:pPr>
        <w:ind w:firstLine="720"/>
        <w:jc w:val="both"/>
      </w:pPr>
      <w:r>
        <w:t>- Гражданским кодексом Российской Федерации от 30.11.1994 № 51-ФЗ</w:t>
      </w:r>
      <w:proofErr w:type="gramStart"/>
      <w:r>
        <w:t xml:space="preserve"> </w:t>
      </w:r>
      <w:r w:rsidRPr="000D12C9">
        <w:t>;</w:t>
      </w:r>
      <w:proofErr w:type="gramEnd"/>
    </w:p>
    <w:p w:rsidR="000D12C9" w:rsidRPr="000D12C9" w:rsidRDefault="000D12C9" w:rsidP="000D12C9">
      <w:pPr>
        <w:ind w:firstLine="720"/>
        <w:jc w:val="both"/>
      </w:pPr>
      <w:r>
        <w:t>- Жилищным кодексом Российской Федерации от 29.12.2004№188-ФЗ</w:t>
      </w:r>
      <w:r w:rsidRPr="000D12C9">
        <w:t>;</w:t>
      </w:r>
    </w:p>
    <w:p w:rsidR="000D12C9" w:rsidRDefault="000D12C9" w:rsidP="000D12C9">
      <w:pPr>
        <w:ind w:firstLine="720"/>
        <w:jc w:val="both"/>
        <w:rPr>
          <w:lang w:val="en-US"/>
        </w:rPr>
      </w:pPr>
      <w:r>
        <w:t>- Федеральным законом от 02.05.2006 № 59-ФЗ «О порядке рассмотрения обращений граждан Российской Федерации»</w:t>
      </w:r>
      <w:r w:rsidRPr="000D12C9">
        <w:t>;</w:t>
      </w:r>
    </w:p>
    <w:p w:rsidR="000D12C9" w:rsidRPr="000D12C9" w:rsidRDefault="000D12C9" w:rsidP="000D12C9">
      <w:pPr>
        <w:ind w:firstLine="720"/>
        <w:jc w:val="both"/>
      </w:pPr>
      <w:r>
        <w:t>- Федеральным законом от 06.10.2003 №131-ФЗ «Об общих принципах организации местного самоуправления в Российской Федерации»</w:t>
      </w:r>
      <w:proofErr w:type="gramStart"/>
      <w:r>
        <w:t xml:space="preserve"> </w:t>
      </w:r>
      <w:r w:rsidRPr="000D12C9">
        <w:t>;</w:t>
      </w:r>
      <w:proofErr w:type="gramEnd"/>
    </w:p>
    <w:p w:rsidR="000D12C9" w:rsidRPr="000D12C9" w:rsidRDefault="000D12C9" w:rsidP="000D12C9">
      <w:pPr>
        <w:ind w:firstLine="720"/>
        <w:jc w:val="both"/>
      </w:pPr>
      <w:r>
        <w:t>- Федеральным законом от 27.07.2010 № 210-ФЗ «Об организации предоставления государственных и муниципальных услуг»</w:t>
      </w:r>
      <w:r w:rsidRPr="000D12C9">
        <w:t>;</w:t>
      </w:r>
    </w:p>
    <w:p w:rsidR="000D12C9" w:rsidRPr="000D12C9" w:rsidRDefault="000D12C9" w:rsidP="000D12C9">
      <w:pPr>
        <w:pStyle w:val="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Градостроительным кодексом Российской Федерации от 29.12.2004 № 190 – ФЗ</w:t>
      </w:r>
      <w:r w:rsidRPr="000D12C9">
        <w:rPr>
          <w:sz w:val="28"/>
          <w:szCs w:val="28"/>
        </w:rPr>
        <w:t>;</w:t>
      </w:r>
    </w:p>
    <w:p w:rsidR="000D12C9" w:rsidRPr="000D12C9" w:rsidRDefault="000D12C9" w:rsidP="000D12C9">
      <w:pPr>
        <w:ind w:firstLine="720"/>
        <w:jc w:val="both"/>
      </w:pPr>
      <w:r>
        <w:t>- Федеральным законом от 30.12.2009 № 384-ФЗ «Технический регламент о безопасности зданий и сооружений»</w:t>
      </w:r>
      <w:r w:rsidRPr="000D12C9">
        <w:t>;</w:t>
      </w:r>
    </w:p>
    <w:p w:rsidR="000D12C9" w:rsidRPr="000D12C9" w:rsidRDefault="000D12C9" w:rsidP="000D12C9">
      <w:pPr>
        <w:ind w:firstLine="720"/>
        <w:jc w:val="both"/>
      </w:pPr>
      <w:r>
        <w:t>- Федеральным законом от 22.07.2008 № 123-ФЗ «Технический регламент о требованиях пожарной безопасности»</w:t>
      </w:r>
      <w:r w:rsidRPr="000D12C9">
        <w:t>;</w:t>
      </w:r>
    </w:p>
    <w:p w:rsidR="000D12C9" w:rsidRPr="000D12C9" w:rsidRDefault="000D12C9" w:rsidP="000D12C9">
      <w:pPr>
        <w:ind w:firstLine="720"/>
        <w:jc w:val="both"/>
      </w:pPr>
      <w:r>
        <w:t xml:space="preserve">- </w:t>
      </w:r>
      <w:proofErr w:type="spellStart"/>
      <w:r>
        <w:t>СНиП</w:t>
      </w:r>
      <w:proofErr w:type="spellEnd"/>
      <w:r>
        <w:t xml:space="preserve"> 2.07.01-89*. Градостроительство. Планировка и застройка городских и сельских поселений, утвержденным Приказом </w:t>
      </w:r>
      <w:proofErr w:type="spellStart"/>
      <w:r>
        <w:t>Минрегиона</w:t>
      </w:r>
      <w:proofErr w:type="spellEnd"/>
      <w:r>
        <w:t xml:space="preserve"> РФ от 28.12.2010 № 820</w:t>
      </w:r>
      <w:r w:rsidRPr="000D12C9">
        <w:t>;</w:t>
      </w:r>
    </w:p>
    <w:p w:rsidR="000D12C9" w:rsidRPr="000D12C9" w:rsidRDefault="000D12C9" w:rsidP="000D12C9">
      <w:pPr>
        <w:ind w:firstLine="720"/>
        <w:jc w:val="both"/>
      </w:pPr>
      <w:r>
        <w:t>- Постановлением Правительства Российской Федерации от 28.04.2005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r w:rsidRPr="000D12C9">
        <w:t>;</w:t>
      </w:r>
    </w:p>
    <w:p w:rsidR="000D12C9" w:rsidRPr="000D12C9" w:rsidRDefault="000D12C9" w:rsidP="000D12C9">
      <w:pPr>
        <w:ind w:firstLine="720"/>
        <w:jc w:val="both"/>
      </w:pPr>
      <w:r>
        <w:t>- 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</w:t>
      </w:r>
      <w:r w:rsidRPr="000D12C9">
        <w:t>;</w:t>
      </w:r>
    </w:p>
    <w:p w:rsidR="000D12C9" w:rsidRPr="000D12C9" w:rsidRDefault="000D12C9" w:rsidP="000D12C9">
      <w:pPr>
        <w:ind w:firstLine="720"/>
        <w:jc w:val="both"/>
      </w:pPr>
      <w:r>
        <w:t>- Постановлением Правительства Российской Федерации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0D12C9">
        <w:t>;</w:t>
      </w:r>
    </w:p>
    <w:p w:rsidR="000D12C9" w:rsidRPr="000D12C9" w:rsidRDefault="000D12C9" w:rsidP="000D12C9">
      <w:pPr>
        <w:ind w:firstLine="840"/>
        <w:jc w:val="both"/>
      </w:pPr>
      <w:r>
        <w:t>- Постановлением Правительства Российской Федерации от 16.02.2008 №87 «О составе разделов проектной документации и требованиях к их содержанию»</w:t>
      </w:r>
      <w:r w:rsidRPr="000D12C9">
        <w:t>;</w:t>
      </w:r>
    </w:p>
    <w:p w:rsidR="00414BE9" w:rsidRPr="000D12C9" w:rsidRDefault="000D12C9" w:rsidP="000D12C9">
      <w:r>
        <w:t>-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</w:t>
      </w:r>
      <w:r w:rsidRPr="000D12C9">
        <w:t>;</w:t>
      </w:r>
    </w:p>
    <w:p w:rsidR="000D12C9" w:rsidRDefault="000D12C9" w:rsidP="000D12C9">
      <w:pPr>
        <w:ind w:firstLine="720"/>
        <w:jc w:val="both"/>
      </w:pPr>
      <w:r>
        <w:t>- Уставом Кунчурукского сельсовета;</w:t>
      </w:r>
    </w:p>
    <w:p w:rsidR="000D12C9" w:rsidRPr="000D12C9" w:rsidRDefault="000D12C9" w:rsidP="000D12C9">
      <w:pPr>
        <w:rPr>
          <w:lang w:val="en-US"/>
        </w:rPr>
      </w:pPr>
    </w:p>
    <w:sectPr w:rsidR="000D12C9" w:rsidRPr="000D12C9" w:rsidSect="0041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2C9"/>
    <w:rsid w:val="000D12C9"/>
    <w:rsid w:val="001B370E"/>
    <w:rsid w:val="0034061D"/>
    <w:rsid w:val="003C6EA4"/>
    <w:rsid w:val="00414BE9"/>
    <w:rsid w:val="004619E0"/>
    <w:rsid w:val="005B6C54"/>
    <w:rsid w:val="008C339C"/>
    <w:rsid w:val="00941B46"/>
    <w:rsid w:val="00B5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C9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B46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paragraph" w:customStyle="1" w:styleId="f">
    <w:name w:val="f"/>
    <w:basedOn w:val="a"/>
    <w:rsid w:val="000D12C9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4">
    <w:name w:val="Strong"/>
    <w:basedOn w:val="a0"/>
    <w:qFormat/>
    <w:rsid w:val="000D12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4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2020-04-06T07:45:00Z</dcterms:created>
  <dcterms:modified xsi:type="dcterms:W3CDTF">2020-04-06T07:47:00Z</dcterms:modified>
</cp:coreProperties>
</file>