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A7" w:rsidRPr="00F91512" w:rsidRDefault="00E653A7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E653A7" w:rsidRPr="00F91512" w:rsidRDefault="00E653A7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КУНЧУРУКСУОГО   СЕЛЬСОВЕТА</w:t>
      </w:r>
    </w:p>
    <w:p w:rsidR="00E653A7" w:rsidRPr="00F91512" w:rsidRDefault="00E653A7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БОЛОТНИНСКОГО РАЙОНА  НОВОСИБИРСКОЙ ОБЛАСТИ</w:t>
      </w:r>
    </w:p>
    <w:p w:rsidR="00E653A7" w:rsidRPr="00F91512" w:rsidRDefault="00E653A7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53A7" w:rsidRPr="00F91512" w:rsidRDefault="00E653A7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E653A7" w:rsidRPr="00F91512" w:rsidRDefault="00B57301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от 21. 11. 2024г.</w:t>
      </w:r>
      <w:r w:rsidR="00E653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653A7" w:rsidRPr="00F91512">
        <w:rPr>
          <w:rFonts w:ascii="Times New Roman" w:hAnsi="Times New Roman"/>
          <w:b/>
          <w:sz w:val="28"/>
          <w:szCs w:val="28"/>
          <w:lang w:val="ru-RU"/>
        </w:rPr>
        <w:t xml:space="preserve"> №  </w:t>
      </w:r>
      <w:r>
        <w:rPr>
          <w:rFonts w:ascii="Times New Roman" w:hAnsi="Times New Roman"/>
          <w:b/>
          <w:sz w:val="28"/>
          <w:szCs w:val="28"/>
          <w:lang w:val="ru-RU"/>
        </w:rPr>
        <w:t>58</w:t>
      </w:r>
    </w:p>
    <w:p w:rsidR="00E653A7" w:rsidRPr="00F91512" w:rsidRDefault="00E653A7" w:rsidP="00E653A7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653A7" w:rsidRDefault="00E653A7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1512">
        <w:rPr>
          <w:rFonts w:ascii="Times New Roman" w:hAnsi="Times New Roman"/>
          <w:b/>
          <w:sz w:val="28"/>
          <w:szCs w:val="28"/>
          <w:lang w:val="ru-RU"/>
        </w:rPr>
        <w:t>Об утверждении Положения об организации и осуществлении первичного воинского учета на территории Кунчурукского сельсовета</w:t>
      </w:r>
    </w:p>
    <w:p w:rsidR="00E653A7" w:rsidRDefault="00E653A7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Болотнинского района Новосибирской области</w:t>
      </w:r>
    </w:p>
    <w:p w:rsidR="00E653A7" w:rsidRPr="00F91512" w:rsidRDefault="00E653A7" w:rsidP="00E653A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53A7" w:rsidRDefault="00E653A7" w:rsidP="00E653A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91512">
        <w:rPr>
          <w:rFonts w:ascii="Times New Roman" w:hAnsi="Times New Roman"/>
          <w:sz w:val="28"/>
          <w:szCs w:val="28"/>
          <w:lang w:val="ru-RU"/>
        </w:rPr>
        <w:t>В соответствии с Конституцией  Российской Федерации, федеральными законами от 31 мая 1996г №61-ФЗ «Об обороне», от 26 февраля 1997г.№31-ФЗ «О мобилизационной подготовке и мобилизации в Российской Федерации, от 28 марта 1998г № 53-ФЗ « О воинской обязанности и военной службе»,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1512">
        <w:rPr>
          <w:rFonts w:ascii="Times New Roman" w:hAnsi="Times New Roman"/>
          <w:sz w:val="28"/>
          <w:szCs w:val="28"/>
          <w:lang w:val="ru-RU"/>
        </w:rPr>
        <w:t>от 6 октября 2003г № 131 –ФЗ «Об общих</w:t>
      </w:r>
      <w:r>
        <w:rPr>
          <w:rFonts w:ascii="Times New Roman" w:hAnsi="Times New Roman"/>
          <w:sz w:val="28"/>
          <w:szCs w:val="28"/>
          <w:lang w:val="ru-RU"/>
        </w:rPr>
        <w:t xml:space="preserve"> принципах организации местного</w:t>
      </w:r>
      <w:r w:rsidRPr="00F91512">
        <w:rPr>
          <w:rFonts w:ascii="Times New Roman" w:hAnsi="Times New Roman"/>
          <w:sz w:val="28"/>
          <w:szCs w:val="28"/>
          <w:lang w:val="ru-RU"/>
        </w:rPr>
        <w:t xml:space="preserve"> самоуправления в Российской Федерации», постановлением Правительства Российской Федерации от 27 ноября 2006г № 719 «Об утверждении Положения о воинском учете», Уставом  Кунчурук</w:t>
      </w:r>
      <w:r>
        <w:rPr>
          <w:rFonts w:ascii="Times New Roman" w:hAnsi="Times New Roman"/>
          <w:sz w:val="28"/>
          <w:szCs w:val="28"/>
          <w:lang w:val="ru-RU"/>
        </w:rPr>
        <w:t xml:space="preserve">ского сельсовета Болотнинского района Новосибирской области </w:t>
      </w:r>
    </w:p>
    <w:p w:rsidR="00E653A7" w:rsidRPr="00F91512" w:rsidRDefault="00E653A7" w:rsidP="00E653A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E653A7" w:rsidRDefault="00E653A7" w:rsidP="00E653A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Положение об организации и осуществлении первичного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 воинского учета на территории </w:t>
      </w:r>
      <w:r>
        <w:rPr>
          <w:rFonts w:ascii="Times New Roman" w:hAnsi="Times New Roman"/>
          <w:sz w:val="28"/>
          <w:szCs w:val="28"/>
          <w:lang w:val="ru-RU"/>
        </w:rPr>
        <w:t>Кунчурукского сельсовета Болотнинского района Новосибирской области (приложение1).</w:t>
      </w:r>
    </w:p>
    <w:p w:rsidR="00E653A7" w:rsidRPr="00D05B56" w:rsidRDefault="00E653A7" w:rsidP="00E653A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Утвердить должностную инструкцию  военно-учетного работника Кунчурукского сельсовета Болотнинского района Новосибирской области (приложение 2).</w:t>
      </w:r>
    </w:p>
    <w:p w:rsidR="00E653A7" w:rsidRPr="00F91512" w:rsidRDefault="001900C2" w:rsidP="00E653A7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</w:t>
      </w:r>
      <w:r w:rsidR="00E653A7" w:rsidRPr="00F91512">
        <w:rPr>
          <w:rFonts w:ascii="Times New Roman" w:hAnsi="Times New Roman"/>
          <w:sz w:val="28"/>
          <w:szCs w:val="28"/>
          <w:lang w:val="ru-RU"/>
        </w:rPr>
        <w:t>данного постановления оставляю за собой</w:t>
      </w:r>
      <w:r w:rsidR="00456B20">
        <w:rPr>
          <w:rFonts w:ascii="Times New Roman" w:hAnsi="Times New Roman"/>
          <w:sz w:val="28"/>
          <w:szCs w:val="28"/>
          <w:lang w:val="ru-RU"/>
        </w:rPr>
        <w:t>.</w:t>
      </w:r>
    </w:p>
    <w:p w:rsidR="00E653A7" w:rsidRDefault="00E653A7" w:rsidP="00E653A7">
      <w:pPr>
        <w:pStyle w:val="a5"/>
        <w:ind w:left="450"/>
        <w:rPr>
          <w:rFonts w:ascii="Times New Roman" w:hAnsi="Times New Roman"/>
          <w:sz w:val="28"/>
          <w:szCs w:val="28"/>
          <w:lang w:val="ru-RU"/>
        </w:rPr>
      </w:pPr>
    </w:p>
    <w:p w:rsidR="00E653A7" w:rsidRDefault="00E653A7" w:rsidP="00E653A7">
      <w:pPr>
        <w:pStyle w:val="a5"/>
        <w:ind w:left="450"/>
        <w:rPr>
          <w:rFonts w:ascii="Times New Roman" w:hAnsi="Times New Roman"/>
          <w:sz w:val="28"/>
          <w:szCs w:val="28"/>
          <w:lang w:val="ru-RU"/>
        </w:rPr>
      </w:pPr>
    </w:p>
    <w:p w:rsidR="00E653A7" w:rsidRPr="00A54A06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A54A06">
        <w:rPr>
          <w:rFonts w:ascii="Times New Roman" w:hAnsi="Times New Roman"/>
          <w:sz w:val="28"/>
          <w:szCs w:val="28"/>
          <w:lang w:val="ru-RU"/>
        </w:rPr>
        <w:t>Глава  Кунчурукского сельсовета</w:t>
      </w:r>
    </w:p>
    <w:p w:rsidR="00E653A7" w:rsidRPr="00A54A06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A54A06">
        <w:rPr>
          <w:rFonts w:ascii="Times New Roman" w:hAnsi="Times New Roman"/>
          <w:sz w:val="28"/>
          <w:szCs w:val="28"/>
          <w:lang w:val="ru-RU"/>
        </w:rPr>
        <w:t>Болотнинского района</w:t>
      </w:r>
    </w:p>
    <w:p w:rsidR="00E653A7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F91512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Е.Н.Кокорина</w:t>
      </w:r>
    </w:p>
    <w:p w:rsidR="00E653A7" w:rsidRDefault="00E653A7" w:rsidP="00E653A7">
      <w:pPr>
        <w:rPr>
          <w:rFonts w:ascii="Times New Roman" w:hAnsi="Times New Roman"/>
          <w:sz w:val="28"/>
          <w:szCs w:val="28"/>
          <w:lang w:val="ru-RU"/>
        </w:rPr>
      </w:pPr>
    </w:p>
    <w:p w:rsidR="00E653A7" w:rsidRDefault="00E653A7" w:rsidP="00E653A7">
      <w:pPr>
        <w:rPr>
          <w:rFonts w:ascii="Times New Roman" w:hAnsi="Times New Roman"/>
          <w:sz w:val="28"/>
          <w:szCs w:val="28"/>
          <w:lang w:val="ru-RU"/>
        </w:rPr>
      </w:pPr>
    </w:p>
    <w:p w:rsidR="00E653A7" w:rsidRDefault="00E653A7" w:rsidP="00E653A7">
      <w:pPr>
        <w:rPr>
          <w:rFonts w:ascii="Times New Roman" w:hAnsi="Times New Roman"/>
          <w:sz w:val="28"/>
          <w:szCs w:val="28"/>
          <w:lang w:val="ru-RU"/>
        </w:rPr>
      </w:pPr>
    </w:p>
    <w:p w:rsidR="00E653A7" w:rsidRDefault="00E653A7" w:rsidP="00E653A7">
      <w:pPr>
        <w:rPr>
          <w:rFonts w:ascii="Times New Roman" w:hAnsi="Times New Roman"/>
          <w:sz w:val="28"/>
          <w:szCs w:val="28"/>
          <w:lang w:val="ru-RU"/>
        </w:rPr>
      </w:pPr>
    </w:p>
    <w:p w:rsidR="00E653A7" w:rsidRDefault="00E653A7" w:rsidP="00E653A7">
      <w:pPr>
        <w:rPr>
          <w:rFonts w:ascii="Times New Roman" w:hAnsi="Times New Roman"/>
          <w:sz w:val="28"/>
          <w:szCs w:val="28"/>
          <w:lang w:val="ru-RU"/>
        </w:rPr>
      </w:pPr>
    </w:p>
    <w:p w:rsidR="00E653A7" w:rsidRPr="001C59B7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СОГЛАСОВАНО</w:t>
      </w:r>
    </w:p>
    <w:p w:rsidR="00E653A7" w:rsidRPr="001C59B7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Военный комиссар</w:t>
      </w:r>
      <w:r w:rsidRPr="001C59B7">
        <w:rPr>
          <w:rFonts w:ascii="Times New Roman" w:hAnsi="Times New Roman"/>
          <w:sz w:val="28"/>
          <w:szCs w:val="28"/>
          <w:lang w:val="ru-RU"/>
        </w:rPr>
        <w:t xml:space="preserve"> г. Тогучин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E653A7" w:rsidRPr="001C59B7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1C59B7">
        <w:rPr>
          <w:rFonts w:ascii="Times New Roman" w:hAnsi="Times New Roman"/>
          <w:sz w:val="28"/>
          <w:szCs w:val="28"/>
          <w:lang w:val="ru-RU"/>
        </w:rPr>
        <w:t>Тогучинского,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C59B7">
        <w:rPr>
          <w:rFonts w:ascii="Times New Roman" w:hAnsi="Times New Roman"/>
          <w:sz w:val="28"/>
          <w:szCs w:val="28"/>
          <w:lang w:val="ru-RU"/>
        </w:rPr>
        <w:t>Болотнинского и</w:t>
      </w:r>
    </w:p>
    <w:p w:rsidR="00E653A7" w:rsidRPr="001C59B7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Мошковского районов</w:t>
      </w:r>
    </w:p>
    <w:p w:rsidR="00E653A7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1C59B7">
        <w:rPr>
          <w:rFonts w:ascii="Times New Roman" w:hAnsi="Times New Roman"/>
          <w:sz w:val="28"/>
          <w:szCs w:val="28"/>
          <w:lang w:val="ru-RU"/>
        </w:rPr>
        <w:t>________ Н. Н. Фирсов</w:t>
      </w:r>
    </w:p>
    <w:p w:rsidR="00E653A7" w:rsidRDefault="00E653A7" w:rsidP="00E653A7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«___»_______20__г.</w:t>
      </w:r>
    </w:p>
    <w:p w:rsidR="001900C2" w:rsidRDefault="00E653A7" w:rsidP="00E653A7">
      <w:pPr>
        <w:pStyle w:val="aa"/>
        <w:rPr>
          <w:b/>
        </w:rPr>
      </w:pPr>
      <w:r w:rsidRPr="00195ABC">
        <w:rPr>
          <w:b/>
        </w:rPr>
        <w:t xml:space="preserve">   </w:t>
      </w:r>
    </w:p>
    <w:p w:rsidR="00E653A7" w:rsidRPr="00195ABC" w:rsidRDefault="001900C2" w:rsidP="00E653A7">
      <w:pPr>
        <w:pStyle w:val="aa"/>
        <w:rPr>
          <w:b/>
        </w:rPr>
      </w:pPr>
      <w:r>
        <w:rPr>
          <w:b/>
        </w:rPr>
        <w:lastRenderedPageBreak/>
        <w:t xml:space="preserve">   </w:t>
      </w:r>
      <w:proofErr w:type="gramStart"/>
      <w:r>
        <w:rPr>
          <w:b/>
        </w:rPr>
        <w:t>СОГЛАСОВАНО</w:t>
      </w:r>
      <w:r w:rsidR="00E653A7" w:rsidRPr="00195ABC">
        <w:rPr>
          <w:b/>
        </w:rPr>
        <w:t xml:space="preserve">:   </w:t>
      </w:r>
      <w:proofErr w:type="gramEnd"/>
      <w:r w:rsidR="00E653A7" w:rsidRPr="00195ABC">
        <w:rPr>
          <w:b/>
        </w:rPr>
        <w:t xml:space="preserve">                                                         УТВЕРЖДЕНО:</w:t>
      </w:r>
    </w:p>
    <w:p w:rsidR="00E653A7" w:rsidRPr="00195ABC" w:rsidRDefault="00E653A7" w:rsidP="00E653A7">
      <w:pPr>
        <w:pStyle w:val="aa"/>
        <w:rPr>
          <w:b/>
        </w:rPr>
      </w:pPr>
      <w:r w:rsidRPr="00195ABC">
        <w:rPr>
          <w:b/>
        </w:rPr>
        <w:t>Военный комиссар г.Тогучин                                       Глава Кунчурукского сельсовета</w:t>
      </w:r>
    </w:p>
    <w:p w:rsidR="00E653A7" w:rsidRPr="00195ABC" w:rsidRDefault="00E653A7" w:rsidP="00E653A7">
      <w:pPr>
        <w:pStyle w:val="aa"/>
        <w:rPr>
          <w:b/>
        </w:rPr>
      </w:pPr>
      <w:r w:rsidRPr="00195ABC">
        <w:rPr>
          <w:b/>
        </w:rPr>
        <w:t>Тогучинского, Болотнинского и                                   Болотнинского района</w:t>
      </w:r>
    </w:p>
    <w:p w:rsidR="00E653A7" w:rsidRPr="00195ABC" w:rsidRDefault="00E653A7" w:rsidP="00E653A7">
      <w:pPr>
        <w:pStyle w:val="aa"/>
        <w:rPr>
          <w:b/>
        </w:rPr>
      </w:pPr>
      <w:r w:rsidRPr="00195ABC">
        <w:rPr>
          <w:b/>
        </w:rPr>
        <w:t>Мошковского районов                                                   Новосибирской области</w:t>
      </w:r>
    </w:p>
    <w:p w:rsidR="00E653A7" w:rsidRPr="00195ABC" w:rsidRDefault="00E653A7" w:rsidP="00E653A7">
      <w:pPr>
        <w:pStyle w:val="aa"/>
        <w:rPr>
          <w:b/>
        </w:rPr>
      </w:pPr>
      <w:r w:rsidRPr="00195ABC">
        <w:rPr>
          <w:b/>
        </w:rPr>
        <w:t xml:space="preserve">____________Н. </w:t>
      </w:r>
      <w:proofErr w:type="spellStart"/>
      <w:r w:rsidRPr="00195ABC">
        <w:rPr>
          <w:b/>
        </w:rPr>
        <w:t>Н.Фирсов</w:t>
      </w:r>
      <w:proofErr w:type="spellEnd"/>
      <w:r w:rsidRPr="00195ABC">
        <w:rPr>
          <w:b/>
        </w:rPr>
        <w:t xml:space="preserve">                                              _____________Е. Н. Кокорина</w:t>
      </w:r>
    </w:p>
    <w:p w:rsidR="00E653A7" w:rsidRPr="00195ABC" w:rsidRDefault="00E653A7" w:rsidP="00E653A7">
      <w:pPr>
        <w:pStyle w:val="aa"/>
        <w:rPr>
          <w:b/>
        </w:rPr>
      </w:pPr>
      <w:r w:rsidRPr="00195ABC">
        <w:rPr>
          <w:b/>
        </w:rPr>
        <w:t>«____»____________                                                     «____»_____________</w:t>
      </w:r>
    </w:p>
    <w:p w:rsidR="00E653A7" w:rsidRDefault="00E653A7" w:rsidP="00E653A7">
      <w:pPr>
        <w:pStyle w:val="aa"/>
      </w:pPr>
    </w:p>
    <w:p w:rsidR="00E653A7" w:rsidRPr="00E666A2" w:rsidRDefault="00E653A7" w:rsidP="00E653A7">
      <w:pPr>
        <w:pStyle w:val="aa"/>
      </w:pPr>
    </w:p>
    <w:p w:rsidR="00E653A7" w:rsidRPr="00D13D08" w:rsidRDefault="00E653A7" w:rsidP="00E653A7">
      <w:pPr>
        <w:pStyle w:val="aa"/>
      </w:pPr>
      <w:r>
        <w:t xml:space="preserve">                                                                                                                       </w:t>
      </w:r>
      <w:r w:rsidRPr="00D13D08">
        <w:t>Приложение №1</w:t>
      </w:r>
    </w:p>
    <w:p w:rsidR="00E653A7" w:rsidRDefault="00E653A7" w:rsidP="00E653A7">
      <w:pPr>
        <w:pStyle w:val="aa"/>
        <w:jc w:val="right"/>
      </w:pPr>
      <w:r>
        <w:t>к постановлению администрации</w:t>
      </w:r>
    </w:p>
    <w:p w:rsidR="00E653A7" w:rsidRDefault="00E653A7" w:rsidP="00E653A7">
      <w:pPr>
        <w:pStyle w:val="aa"/>
        <w:jc w:val="right"/>
      </w:pPr>
      <w:r>
        <w:t>Кунчурукского сельсовета</w:t>
      </w:r>
    </w:p>
    <w:p w:rsidR="00E653A7" w:rsidRDefault="00E653A7" w:rsidP="00E653A7">
      <w:pPr>
        <w:pStyle w:val="aa"/>
        <w:jc w:val="right"/>
      </w:pPr>
      <w:r>
        <w:t>Болотнинского района</w:t>
      </w:r>
    </w:p>
    <w:p w:rsidR="00E653A7" w:rsidRDefault="00E653A7" w:rsidP="00E653A7">
      <w:pPr>
        <w:pStyle w:val="aa"/>
        <w:jc w:val="right"/>
      </w:pPr>
      <w:r>
        <w:t>Новосибирской области</w:t>
      </w:r>
    </w:p>
    <w:p w:rsidR="00E653A7" w:rsidRDefault="00E653A7" w:rsidP="00E653A7">
      <w:pPr>
        <w:pStyle w:val="aa"/>
        <w:jc w:val="right"/>
      </w:pPr>
    </w:p>
    <w:p w:rsidR="00E653A7" w:rsidRPr="00397F89" w:rsidRDefault="00E653A7" w:rsidP="00E653A7">
      <w:pPr>
        <w:pStyle w:val="aa"/>
        <w:jc w:val="right"/>
      </w:pPr>
    </w:p>
    <w:bookmarkStart w:id="1" w:name="YANDEX_36"/>
    <w:bookmarkEnd w:id="1"/>
    <w:p w:rsidR="00E653A7" w:rsidRPr="00397F89" w:rsidRDefault="00EB7B65" w:rsidP="00E653A7">
      <w:pPr>
        <w:pStyle w:val="aa"/>
        <w:jc w:val="center"/>
        <w:rPr>
          <w:b/>
          <w:sz w:val="28"/>
          <w:szCs w:val="28"/>
        </w:rPr>
      </w:pPr>
      <w:r w:rsidRPr="00397F89">
        <w:rPr>
          <w:b/>
          <w:sz w:val="28"/>
          <w:szCs w:val="28"/>
          <w:lang w:val="en-US"/>
        </w:rPr>
        <w:fldChar w:fldCharType="begin"/>
      </w:r>
      <w:r w:rsidR="00E653A7" w:rsidRPr="00397F89">
        <w:rPr>
          <w:b/>
          <w:sz w:val="28"/>
          <w:szCs w:val="28"/>
        </w:rPr>
        <w:instrText xml:space="preserve"> </w:instrText>
      </w:r>
      <w:r w:rsidR="00E653A7" w:rsidRPr="00397F89">
        <w:rPr>
          <w:b/>
          <w:sz w:val="28"/>
          <w:szCs w:val="28"/>
          <w:lang w:val="en-US"/>
        </w:rPr>
        <w:instrText>HYPERLINK</w:instrText>
      </w:r>
      <w:r w:rsidR="00E653A7" w:rsidRPr="00397F89">
        <w:rPr>
          <w:b/>
          <w:sz w:val="28"/>
          <w:szCs w:val="28"/>
        </w:rPr>
        <w:instrText xml:space="preserve"> "</w:instrText>
      </w:r>
      <w:r w:rsidR="00E653A7" w:rsidRPr="00397F89">
        <w:rPr>
          <w:b/>
          <w:sz w:val="28"/>
          <w:szCs w:val="28"/>
          <w:lang w:val="en-US"/>
        </w:rPr>
        <w:instrText>http</w:instrText>
      </w:r>
      <w:r w:rsidR="00E653A7" w:rsidRPr="00397F89">
        <w:rPr>
          <w:b/>
          <w:sz w:val="28"/>
          <w:szCs w:val="28"/>
        </w:rPr>
        <w:instrText>://</w:instrText>
      </w:r>
      <w:r w:rsidR="00E653A7" w:rsidRPr="00397F89">
        <w:rPr>
          <w:b/>
          <w:sz w:val="28"/>
          <w:szCs w:val="28"/>
          <w:lang w:val="en-US"/>
        </w:rPr>
        <w:instrText>hghltd</w:instrText>
      </w:r>
      <w:r w:rsidR="00E653A7" w:rsidRPr="00397F89">
        <w:rPr>
          <w:b/>
          <w:sz w:val="28"/>
          <w:szCs w:val="28"/>
        </w:rPr>
        <w:instrText>.</w:instrText>
      </w:r>
      <w:r w:rsidR="00E653A7" w:rsidRPr="00397F89">
        <w:rPr>
          <w:b/>
          <w:sz w:val="28"/>
          <w:szCs w:val="28"/>
          <w:lang w:val="en-US"/>
        </w:rPr>
        <w:instrText>yandex</w:instrText>
      </w:r>
      <w:r w:rsidR="00E653A7" w:rsidRPr="00397F89">
        <w:rPr>
          <w:b/>
          <w:sz w:val="28"/>
          <w:szCs w:val="28"/>
        </w:rPr>
        <w:instrText>.</w:instrText>
      </w:r>
      <w:r w:rsidR="00E653A7" w:rsidRPr="00397F89">
        <w:rPr>
          <w:b/>
          <w:sz w:val="28"/>
          <w:szCs w:val="28"/>
          <w:lang w:val="en-US"/>
        </w:rPr>
        <w:instrText>net</w:instrText>
      </w:r>
      <w:r w:rsidR="00E653A7" w:rsidRPr="00397F89">
        <w:rPr>
          <w:b/>
          <w:sz w:val="28"/>
          <w:szCs w:val="28"/>
        </w:rPr>
        <w:instrText>/</w:instrText>
      </w:r>
      <w:r w:rsidR="00E653A7" w:rsidRPr="00397F89">
        <w:rPr>
          <w:b/>
          <w:sz w:val="28"/>
          <w:szCs w:val="28"/>
          <w:lang w:val="en-US"/>
        </w:rPr>
        <w:instrText>yandbtm</w:instrText>
      </w:r>
      <w:r w:rsidR="00E653A7" w:rsidRPr="00397F89">
        <w:rPr>
          <w:b/>
          <w:sz w:val="28"/>
          <w:szCs w:val="28"/>
        </w:rPr>
        <w:instrText>?</w:instrText>
      </w:r>
      <w:r w:rsidR="00E653A7" w:rsidRPr="00397F89">
        <w:rPr>
          <w:b/>
          <w:sz w:val="28"/>
          <w:szCs w:val="28"/>
          <w:lang w:val="en-US"/>
        </w:rPr>
        <w:instrText>fmode</w:instrText>
      </w:r>
      <w:r w:rsidR="00E653A7" w:rsidRPr="00397F89">
        <w:rPr>
          <w:b/>
          <w:sz w:val="28"/>
          <w:szCs w:val="28"/>
        </w:rPr>
        <w:instrText>=</w:instrText>
      </w:r>
      <w:r w:rsidR="00E653A7" w:rsidRPr="00397F89">
        <w:rPr>
          <w:b/>
          <w:sz w:val="28"/>
          <w:szCs w:val="28"/>
          <w:lang w:val="en-US"/>
        </w:rPr>
        <w:instrText>envelope</w:instrText>
      </w:r>
      <w:r w:rsidR="00E653A7" w:rsidRPr="00397F89">
        <w:rPr>
          <w:b/>
          <w:sz w:val="28"/>
          <w:szCs w:val="28"/>
        </w:rPr>
        <w:instrText>&amp;</w:instrText>
      </w:r>
      <w:r w:rsidR="00E653A7" w:rsidRPr="00397F89">
        <w:rPr>
          <w:b/>
          <w:sz w:val="28"/>
          <w:szCs w:val="28"/>
          <w:lang w:val="en-US"/>
        </w:rPr>
        <w:instrText>url</w:instrText>
      </w:r>
      <w:r w:rsidR="00E653A7" w:rsidRPr="00397F89">
        <w:rPr>
          <w:b/>
          <w:sz w:val="28"/>
          <w:szCs w:val="28"/>
        </w:rPr>
        <w:instrText>=</w:instrText>
      </w:r>
      <w:r w:rsidR="00E653A7" w:rsidRPr="00397F89">
        <w:rPr>
          <w:b/>
          <w:sz w:val="28"/>
          <w:szCs w:val="28"/>
          <w:lang w:val="en-US"/>
        </w:rPr>
        <w:instrText>http</w:instrText>
      </w:r>
      <w:r w:rsidR="00E653A7" w:rsidRPr="00397F89">
        <w:rPr>
          <w:b/>
          <w:sz w:val="28"/>
          <w:szCs w:val="28"/>
        </w:rPr>
        <w:instrText>%3</w:instrText>
      </w:r>
      <w:r w:rsidR="00E653A7" w:rsidRPr="00397F89">
        <w:rPr>
          <w:b/>
          <w:sz w:val="28"/>
          <w:szCs w:val="28"/>
          <w:lang w:val="en-US"/>
        </w:rPr>
        <w:instrText>A</w:instrText>
      </w:r>
      <w:r w:rsidR="00E653A7" w:rsidRPr="00397F89">
        <w:rPr>
          <w:b/>
          <w:sz w:val="28"/>
          <w:szCs w:val="28"/>
        </w:rPr>
        <w:instrText>%2</w:instrText>
      </w:r>
      <w:r w:rsidR="00E653A7" w:rsidRPr="00397F89">
        <w:rPr>
          <w:b/>
          <w:sz w:val="28"/>
          <w:szCs w:val="28"/>
          <w:lang w:val="en-US"/>
        </w:rPr>
        <w:instrText>F</w:instrText>
      </w:r>
      <w:r w:rsidR="00E653A7" w:rsidRPr="00397F89">
        <w:rPr>
          <w:b/>
          <w:sz w:val="28"/>
          <w:szCs w:val="28"/>
        </w:rPr>
        <w:instrText>%2</w:instrText>
      </w:r>
      <w:r w:rsidR="00E653A7" w:rsidRPr="00397F89">
        <w:rPr>
          <w:b/>
          <w:sz w:val="28"/>
          <w:szCs w:val="28"/>
          <w:lang w:val="en-US"/>
        </w:rPr>
        <w:instrText>Fwww</w:instrText>
      </w:r>
      <w:r w:rsidR="00E653A7" w:rsidRPr="00397F89">
        <w:rPr>
          <w:b/>
          <w:sz w:val="28"/>
          <w:szCs w:val="28"/>
        </w:rPr>
        <w:instrText>.</w:instrText>
      </w:r>
      <w:r w:rsidR="00E653A7" w:rsidRPr="00397F89">
        <w:rPr>
          <w:b/>
          <w:sz w:val="28"/>
          <w:szCs w:val="28"/>
          <w:lang w:val="en-US"/>
        </w:rPr>
        <w:instrText>admoil</w:instrText>
      </w:r>
      <w:r w:rsidR="00E653A7" w:rsidRPr="00397F89">
        <w:rPr>
          <w:b/>
          <w:sz w:val="28"/>
          <w:szCs w:val="28"/>
        </w:rPr>
        <w:instrText>.</w:instrText>
      </w:r>
      <w:r w:rsidR="00E653A7" w:rsidRPr="00397F89">
        <w:rPr>
          <w:b/>
          <w:sz w:val="28"/>
          <w:szCs w:val="28"/>
          <w:lang w:val="en-US"/>
        </w:rPr>
        <w:instrText>ru</w:instrText>
      </w:r>
      <w:r w:rsidR="00E653A7" w:rsidRPr="00397F89">
        <w:rPr>
          <w:b/>
          <w:sz w:val="28"/>
          <w:szCs w:val="28"/>
        </w:rPr>
        <w:instrText>%2</w:instrText>
      </w:r>
      <w:r w:rsidR="00E653A7" w:rsidRPr="00397F89">
        <w:rPr>
          <w:b/>
          <w:sz w:val="28"/>
          <w:szCs w:val="28"/>
          <w:lang w:val="en-US"/>
        </w:rPr>
        <w:instrText>Fposeleniya</w:instrText>
      </w:r>
      <w:r w:rsidR="00E653A7" w:rsidRPr="00397F89">
        <w:rPr>
          <w:b/>
          <w:sz w:val="28"/>
          <w:szCs w:val="28"/>
        </w:rPr>
        <w:instrText>%2</w:instrText>
      </w:r>
      <w:r w:rsidR="00E653A7" w:rsidRPr="00397F89">
        <w:rPr>
          <w:b/>
          <w:sz w:val="28"/>
          <w:szCs w:val="28"/>
          <w:lang w:val="en-US"/>
        </w:rPr>
        <w:instrText>Fsingapay</w:instrText>
      </w:r>
      <w:r w:rsidR="00E653A7" w:rsidRPr="00397F89">
        <w:rPr>
          <w:b/>
          <w:sz w:val="28"/>
          <w:szCs w:val="28"/>
        </w:rPr>
        <w:instrText>%2</w:instrText>
      </w:r>
      <w:r w:rsidR="00E653A7" w:rsidRPr="00397F89">
        <w:rPr>
          <w:b/>
          <w:sz w:val="28"/>
          <w:szCs w:val="28"/>
          <w:lang w:val="en-US"/>
        </w:rPr>
        <w:instrText>Fnpa</w:instrText>
      </w:r>
      <w:r w:rsidR="00E653A7" w:rsidRPr="00397F89">
        <w:rPr>
          <w:b/>
          <w:sz w:val="28"/>
          <w:szCs w:val="28"/>
        </w:rPr>
        <w:instrText>_2011%2</w:instrText>
      </w:r>
      <w:r w:rsidR="00E653A7" w:rsidRPr="00397F89">
        <w:rPr>
          <w:b/>
          <w:sz w:val="28"/>
          <w:szCs w:val="28"/>
          <w:lang w:val="en-US"/>
        </w:rPr>
        <w:instrText>F</w:instrText>
      </w:r>
      <w:r w:rsidR="00E653A7" w:rsidRPr="00397F89">
        <w:rPr>
          <w:b/>
          <w:sz w:val="28"/>
          <w:szCs w:val="28"/>
        </w:rPr>
        <w:instrText>8-</w:instrText>
      </w:r>
      <w:r w:rsidR="00E653A7" w:rsidRPr="00397F89">
        <w:rPr>
          <w:b/>
          <w:sz w:val="28"/>
          <w:szCs w:val="28"/>
          <w:lang w:val="en-US"/>
        </w:rPr>
        <w:instrText>p</w:instrText>
      </w:r>
      <w:r w:rsidR="00E653A7" w:rsidRPr="00397F89">
        <w:rPr>
          <w:b/>
          <w:sz w:val="28"/>
          <w:szCs w:val="28"/>
        </w:rPr>
        <w:instrText>.</w:instrText>
      </w:r>
      <w:r w:rsidR="00E653A7" w:rsidRPr="00397F89">
        <w:rPr>
          <w:b/>
          <w:sz w:val="28"/>
          <w:szCs w:val="28"/>
          <w:lang w:val="en-US"/>
        </w:rPr>
        <w:instrText>doc</w:instrText>
      </w:r>
      <w:r w:rsidR="00E653A7" w:rsidRPr="00397F89">
        <w:rPr>
          <w:b/>
          <w:sz w:val="28"/>
          <w:szCs w:val="28"/>
        </w:rPr>
        <w:instrText>&amp;</w:instrText>
      </w:r>
      <w:r w:rsidR="00E653A7" w:rsidRPr="00397F89">
        <w:rPr>
          <w:b/>
          <w:sz w:val="28"/>
          <w:szCs w:val="28"/>
          <w:lang w:val="en-US"/>
        </w:rPr>
        <w:instrText>lr</w:instrText>
      </w:r>
      <w:r w:rsidR="00E653A7" w:rsidRPr="00397F89">
        <w:rPr>
          <w:b/>
          <w:sz w:val="28"/>
          <w:szCs w:val="28"/>
        </w:rPr>
        <w:instrText>=65&amp;</w:instrText>
      </w:r>
      <w:r w:rsidR="00E653A7" w:rsidRPr="00397F89">
        <w:rPr>
          <w:b/>
          <w:sz w:val="28"/>
          <w:szCs w:val="28"/>
          <w:lang w:val="en-US"/>
        </w:rPr>
        <w:instrText>text</w:instrText>
      </w:r>
      <w:r w:rsidR="00E653A7" w:rsidRPr="00397F89">
        <w:rPr>
          <w:b/>
          <w:sz w:val="28"/>
          <w:szCs w:val="28"/>
        </w:rPr>
        <w:instrText>=%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BF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BB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6%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BD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1%20%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3%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BD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7%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1%86%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1%81%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1%83%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1%89%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1%81%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1%82%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2%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BB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BD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BF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2%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1%87%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BD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3%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2%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BD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1%81%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BA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3%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1%83%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1%87%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1%82%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0%20%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2%20%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BF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BE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1%81%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BB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BD</w:instrText>
      </w:r>
      <w:r w:rsidR="00E653A7" w:rsidRPr="00397F89">
        <w:rPr>
          <w:b/>
          <w:sz w:val="28"/>
          <w:szCs w:val="28"/>
        </w:rPr>
        <w:instrText>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8%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0%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8&amp;</w:instrText>
      </w:r>
      <w:r w:rsidR="00E653A7" w:rsidRPr="00397F89">
        <w:rPr>
          <w:b/>
          <w:sz w:val="28"/>
          <w:szCs w:val="28"/>
          <w:lang w:val="en-US"/>
        </w:rPr>
        <w:instrText>l</w:instrText>
      </w:r>
      <w:r w:rsidR="00E653A7" w:rsidRPr="00397F89">
        <w:rPr>
          <w:b/>
          <w:sz w:val="28"/>
          <w:szCs w:val="28"/>
        </w:rPr>
        <w:instrText>10</w:instrText>
      </w:r>
      <w:r w:rsidR="00E653A7" w:rsidRPr="00397F89">
        <w:rPr>
          <w:b/>
          <w:sz w:val="28"/>
          <w:szCs w:val="28"/>
          <w:lang w:val="en-US"/>
        </w:rPr>
        <w:instrText>n</w:instrText>
      </w:r>
      <w:r w:rsidR="00E653A7" w:rsidRPr="00397F89">
        <w:rPr>
          <w:b/>
          <w:sz w:val="28"/>
          <w:szCs w:val="28"/>
        </w:rPr>
        <w:instrText>=</w:instrText>
      </w:r>
      <w:r w:rsidR="00E653A7" w:rsidRPr="00397F89">
        <w:rPr>
          <w:b/>
          <w:sz w:val="28"/>
          <w:szCs w:val="28"/>
          <w:lang w:val="en-US"/>
        </w:rPr>
        <w:instrText>ru</w:instrText>
      </w:r>
      <w:r w:rsidR="00E653A7" w:rsidRPr="00397F89">
        <w:rPr>
          <w:b/>
          <w:sz w:val="28"/>
          <w:szCs w:val="28"/>
        </w:rPr>
        <w:instrText>&amp;</w:instrText>
      </w:r>
      <w:r w:rsidR="00E653A7" w:rsidRPr="00397F89">
        <w:rPr>
          <w:b/>
          <w:sz w:val="28"/>
          <w:szCs w:val="28"/>
          <w:lang w:val="en-US"/>
        </w:rPr>
        <w:instrText>mime</w:instrText>
      </w:r>
      <w:r w:rsidR="00E653A7" w:rsidRPr="00397F89">
        <w:rPr>
          <w:b/>
          <w:sz w:val="28"/>
          <w:szCs w:val="28"/>
        </w:rPr>
        <w:instrText>=</w:instrText>
      </w:r>
      <w:r w:rsidR="00E653A7" w:rsidRPr="00397F89">
        <w:rPr>
          <w:b/>
          <w:sz w:val="28"/>
          <w:szCs w:val="28"/>
          <w:lang w:val="en-US"/>
        </w:rPr>
        <w:instrText>doc</w:instrText>
      </w:r>
      <w:r w:rsidR="00E653A7" w:rsidRPr="00397F89">
        <w:rPr>
          <w:b/>
          <w:sz w:val="28"/>
          <w:szCs w:val="28"/>
        </w:rPr>
        <w:instrText>&amp;</w:instrText>
      </w:r>
      <w:r w:rsidR="00E653A7" w:rsidRPr="00397F89">
        <w:rPr>
          <w:b/>
          <w:sz w:val="28"/>
          <w:szCs w:val="28"/>
          <w:lang w:val="en-US"/>
        </w:rPr>
        <w:instrText>sign</w:instrText>
      </w:r>
      <w:r w:rsidR="00E653A7" w:rsidRPr="00397F89">
        <w:rPr>
          <w:b/>
          <w:sz w:val="28"/>
          <w:szCs w:val="28"/>
        </w:rPr>
        <w:instrText>=249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6598</w:instrText>
      </w:r>
      <w:r w:rsidR="00E653A7" w:rsidRPr="00397F89">
        <w:rPr>
          <w:b/>
          <w:sz w:val="28"/>
          <w:szCs w:val="28"/>
          <w:lang w:val="en-US"/>
        </w:rPr>
        <w:instrText>b</w:instrText>
      </w:r>
      <w:r w:rsidR="00E653A7" w:rsidRPr="00397F89">
        <w:rPr>
          <w:b/>
          <w:sz w:val="28"/>
          <w:szCs w:val="28"/>
        </w:rPr>
        <w:instrText>5</w:instrText>
      </w:r>
      <w:r w:rsidR="00E653A7" w:rsidRPr="00397F89">
        <w:rPr>
          <w:b/>
          <w:sz w:val="28"/>
          <w:szCs w:val="28"/>
          <w:lang w:val="en-US"/>
        </w:rPr>
        <w:instrText>f</w:instrText>
      </w:r>
      <w:r w:rsidR="00E653A7" w:rsidRPr="00397F89">
        <w:rPr>
          <w:b/>
          <w:sz w:val="28"/>
          <w:szCs w:val="28"/>
        </w:rPr>
        <w:instrText>14</w:instrText>
      </w:r>
      <w:r w:rsidR="00E653A7" w:rsidRPr="00397F89">
        <w:rPr>
          <w:b/>
          <w:sz w:val="28"/>
          <w:szCs w:val="28"/>
          <w:lang w:val="en-US"/>
        </w:rPr>
        <w:instrText>d</w:instrText>
      </w:r>
      <w:r w:rsidR="00E653A7" w:rsidRPr="00397F89">
        <w:rPr>
          <w:b/>
          <w:sz w:val="28"/>
          <w:szCs w:val="28"/>
        </w:rPr>
        <w:instrText>9042854</w:instrText>
      </w:r>
      <w:r w:rsidR="00E653A7" w:rsidRPr="00397F89">
        <w:rPr>
          <w:b/>
          <w:sz w:val="28"/>
          <w:szCs w:val="28"/>
          <w:lang w:val="en-US"/>
        </w:rPr>
        <w:instrText>ed</w:instrText>
      </w:r>
      <w:r w:rsidR="00E653A7" w:rsidRPr="00397F89">
        <w:rPr>
          <w:b/>
          <w:sz w:val="28"/>
          <w:szCs w:val="28"/>
        </w:rPr>
        <w:instrText>5</w:instrText>
      </w:r>
      <w:r w:rsidR="00E653A7" w:rsidRPr="00397F89">
        <w:rPr>
          <w:b/>
          <w:sz w:val="28"/>
          <w:szCs w:val="28"/>
          <w:lang w:val="en-US"/>
        </w:rPr>
        <w:instrText>cc</w:instrText>
      </w:r>
      <w:r w:rsidR="00E653A7" w:rsidRPr="00397F89">
        <w:rPr>
          <w:b/>
          <w:sz w:val="28"/>
          <w:szCs w:val="28"/>
        </w:rPr>
        <w:instrText>62</w:instrText>
      </w:r>
      <w:r w:rsidR="00E653A7" w:rsidRPr="00397F89">
        <w:rPr>
          <w:b/>
          <w:sz w:val="28"/>
          <w:szCs w:val="28"/>
          <w:lang w:val="en-US"/>
        </w:rPr>
        <w:instrText>eb</w:instrText>
      </w:r>
      <w:r w:rsidR="00E653A7" w:rsidRPr="00397F89">
        <w:rPr>
          <w:b/>
          <w:sz w:val="28"/>
          <w:szCs w:val="28"/>
        </w:rPr>
        <w:instrText>39&amp;</w:instrText>
      </w:r>
      <w:r w:rsidR="00E653A7" w:rsidRPr="00397F89">
        <w:rPr>
          <w:b/>
          <w:sz w:val="28"/>
          <w:szCs w:val="28"/>
          <w:lang w:val="en-US"/>
        </w:rPr>
        <w:instrText>keyno</w:instrText>
      </w:r>
      <w:r w:rsidR="00E653A7" w:rsidRPr="00397F89">
        <w:rPr>
          <w:b/>
          <w:sz w:val="28"/>
          <w:szCs w:val="28"/>
        </w:rPr>
        <w:instrText>=0" \</w:instrText>
      </w:r>
      <w:r w:rsidR="00E653A7" w:rsidRPr="00397F89">
        <w:rPr>
          <w:b/>
          <w:sz w:val="28"/>
          <w:szCs w:val="28"/>
          <w:lang w:val="en-US"/>
        </w:rPr>
        <w:instrText>l</w:instrText>
      </w:r>
      <w:r w:rsidR="00E653A7" w:rsidRPr="00397F89">
        <w:rPr>
          <w:b/>
          <w:sz w:val="28"/>
          <w:szCs w:val="28"/>
        </w:rPr>
        <w:instrText xml:space="preserve"> "</w:instrText>
      </w:r>
      <w:r w:rsidR="00E653A7" w:rsidRPr="00397F89">
        <w:rPr>
          <w:b/>
          <w:sz w:val="28"/>
          <w:szCs w:val="28"/>
          <w:lang w:val="en-US"/>
        </w:rPr>
        <w:instrText>YANDEX</w:instrText>
      </w:r>
      <w:r w:rsidR="00E653A7" w:rsidRPr="00397F89">
        <w:rPr>
          <w:b/>
          <w:sz w:val="28"/>
          <w:szCs w:val="28"/>
        </w:rPr>
        <w:instrText xml:space="preserve">_35" </w:instrText>
      </w:r>
      <w:r w:rsidRPr="00397F89">
        <w:rPr>
          <w:b/>
          <w:sz w:val="28"/>
          <w:szCs w:val="28"/>
          <w:lang w:val="en-US"/>
        </w:rPr>
        <w:fldChar w:fldCharType="end"/>
      </w:r>
      <w:r w:rsidR="00E653A7" w:rsidRPr="00397F89">
        <w:rPr>
          <w:b/>
          <w:sz w:val="28"/>
          <w:szCs w:val="28"/>
          <w:lang w:val="en-US"/>
        </w:rPr>
        <w:t> </w:t>
      </w:r>
      <w:r w:rsidR="00E653A7" w:rsidRPr="00397F89">
        <w:rPr>
          <w:b/>
          <w:sz w:val="28"/>
          <w:szCs w:val="28"/>
        </w:rPr>
        <w:t>ПОЛОЖЕНИЕ</w:t>
      </w:r>
      <w:r w:rsidR="00E653A7" w:rsidRPr="00397F89">
        <w:rPr>
          <w:b/>
          <w:sz w:val="28"/>
          <w:szCs w:val="28"/>
          <w:lang w:val="en-US"/>
        </w:rPr>
        <w:t> </w:t>
      </w:r>
      <w:hyperlink r:id="rId5" w:anchor="YANDEX_37" w:history="1"/>
    </w:p>
    <w:p w:rsidR="00E653A7" w:rsidRDefault="00E653A7" w:rsidP="00E653A7">
      <w:pPr>
        <w:pStyle w:val="aa"/>
        <w:jc w:val="center"/>
        <w:rPr>
          <w:b/>
          <w:sz w:val="28"/>
          <w:szCs w:val="28"/>
        </w:rPr>
      </w:pPr>
      <w:bookmarkStart w:id="2" w:name="YANDEX_37"/>
      <w:bookmarkEnd w:id="2"/>
      <w:r w:rsidRPr="00397F89">
        <w:rPr>
          <w:b/>
          <w:sz w:val="28"/>
          <w:szCs w:val="28"/>
        </w:rPr>
        <w:t>о военно-учетном столе  на территории Кунчурукского сельсовета</w:t>
      </w:r>
      <w:r>
        <w:rPr>
          <w:b/>
          <w:sz w:val="28"/>
          <w:szCs w:val="28"/>
        </w:rPr>
        <w:t xml:space="preserve"> Болотнинского района Новосибирской области</w:t>
      </w:r>
    </w:p>
    <w:p w:rsidR="00E653A7" w:rsidRPr="00397F89" w:rsidRDefault="00E653A7" w:rsidP="00E653A7">
      <w:pPr>
        <w:pStyle w:val="aa"/>
        <w:jc w:val="center"/>
        <w:rPr>
          <w:b/>
          <w:sz w:val="28"/>
          <w:szCs w:val="28"/>
        </w:rPr>
      </w:pPr>
    </w:p>
    <w:p w:rsidR="00E653A7" w:rsidRDefault="00E653A7" w:rsidP="00E653A7">
      <w:pPr>
        <w:pStyle w:val="aa"/>
        <w:jc w:val="center"/>
      </w:pPr>
      <w:r w:rsidRPr="00397F89">
        <w:rPr>
          <w:b/>
          <w:sz w:val="28"/>
          <w:szCs w:val="28"/>
        </w:rPr>
        <w:t xml:space="preserve">Общие </w:t>
      </w:r>
      <w:bookmarkStart w:id="3" w:name="YANDEX_45"/>
      <w:bookmarkEnd w:id="3"/>
      <w:r w:rsidR="00EB7B65" w:rsidRPr="00397F89">
        <w:rPr>
          <w:b/>
          <w:sz w:val="28"/>
          <w:szCs w:val="28"/>
          <w:lang w:val="en-US"/>
        </w:rPr>
        <w:fldChar w:fldCharType="begin"/>
      </w:r>
      <w:r w:rsidRPr="00397F89">
        <w:rPr>
          <w:b/>
          <w:sz w:val="28"/>
          <w:szCs w:val="28"/>
        </w:rPr>
        <w:instrText xml:space="preserve"> </w:instrText>
      </w:r>
      <w:r w:rsidRPr="00397F89">
        <w:rPr>
          <w:b/>
          <w:sz w:val="28"/>
          <w:szCs w:val="28"/>
          <w:lang w:val="en-US"/>
        </w:rPr>
        <w:instrText>HYPERLINK</w:instrText>
      </w:r>
      <w:r w:rsidRPr="00397F89">
        <w:rPr>
          <w:b/>
          <w:sz w:val="28"/>
          <w:szCs w:val="28"/>
        </w:rPr>
        <w:instrText xml:space="preserve"> "</w:instrText>
      </w:r>
      <w:r w:rsidRPr="00397F89">
        <w:rPr>
          <w:b/>
          <w:sz w:val="28"/>
          <w:szCs w:val="28"/>
          <w:lang w:val="en-US"/>
        </w:rPr>
        <w:instrText>http</w:instrText>
      </w:r>
      <w:r w:rsidRPr="00397F89">
        <w:rPr>
          <w:b/>
          <w:sz w:val="28"/>
          <w:szCs w:val="28"/>
        </w:rPr>
        <w:instrText>://</w:instrText>
      </w:r>
      <w:r w:rsidRPr="00397F89">
        <w:rPr>
          <w:b/>
          <w:sz w:val="28"/>
          <w:szCs w:val="28"/>
          <w:lang w:val="en-US"/>
        </w:rPr>
        <w:instrText>hghltd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yandex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net</w:instrText>
      </w:r>
      <w:r w:rsidRPr="00397F89">
        <w:rPr>
          <w:b/>
          <w:sz w:val="28"/>
          <w:szCs w:val="28"/>
        </w:rPr>
        <w:instrText>/</w:instrText>
      </w:r>
      <w:r w:rsidRPr="00397F89">
        <w:rPr>
          <w:b/>
          <w:sz w:val="28"/>
          <w:szCs w:val="28"/>
          <w:lang w:val="en-US"/>
        </w:rPr>
        <w:instrText>yandbtm</w:instrText>
      </w:r>
      <w:r w:rsidRPr="00397F89">
        <w:rPr>
          <w:b/>
          <w:sz w:val="28"/>
          <w:szCs w:val="28"/>
        </w:rPr>
        <w:instrText>?</w:instrText>
      </w:r>
      <w:r w:rsidRPr="00397F89">
        <w:rPr>
          <w:b/>
          <w:sz w:val="28"/>
          <w:szCs w:val="28"/>
          <w:lang w:val="en-US"/>
        </w:rPr>
        <w:instrText>fmode</w:instrText>
      </w:r>
      <w:r w:rsidRPr="00397F89">
        <w:rPr>
          <w:b/>
          <w:sz w:val="28"/>
          <w:szCs w:val="28"/>
        </w:rPr>
        <w:instrText>=</w:instrText>
      </w:r>
      <w:r w:rsidRPr="00397F89">
        <w:rPr>
          <w:b/>
          <w:sz w:val="28"/>
          <w:szCs w:val="28"/>
          <w:lang w:val="en-US"/>
        </w:rPr>
        <w:instrText>envelope</w:instrText>
      </w:r>
      <w:r w:rsidRPr="00397F89">
        <w:rPr>
          <w:b/>
          <w:sz w:val="28"/>
          <w:szCs w:val="28"/>
        </w:rPr>
        <w:instrText>&amp;</w:instrText>
      </w:r>
      <w:r w:rsidRPr="00397F89">
        <w:rPr>
          <w:b/>
          <w:sz w:val="28"/>
          <w:szCs w:val="28"/>
          <w:lang w:val="en-US"/>
        </w:rPr>
        <w:instrText>url</w:instrText>
      </w:r>
      <w:r w:rsidRPr="00397F89">
        <w:rPr>
          <w:b/>
          <w:sz w:val="28"/>
          <w:szCs w:val="28"/>
        </w:rPr>
        <w:instrText>=</w:instrText>
      </w:r>
      <w:r w:rsidRPr="00397F89">
        <w:rPr>
          <w:b/>
          <w:sz w:val="28"/>
          <w:szCs w:val="28"/>
          <w:lang w:val="en-US"/>
        </w:rPr>
        <w:instrText>http</w:instrText>
      </w:r>
      <w:r w:rsidRPr="00397F89">
        <w:rPr>
          <w:b/>
          <w:sz w:val="28"/>
          <w:szCs w:val="28"/>
        </w:rPr>
        <w:instrText>%3</w:instrText>
      </w:r>
      <w:r w:rsidRPr="00397F89">
        <w:rPr>
          <w:b/>
          <w:sz w:val="28"/>
          <w:szCs w:val="28"/>
          <w:lang w:val="en-US"/>
        </w:rPr>
        <w:instrText>A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Fwww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admoil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ru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Fposeleniya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Fsingapay</w:instrText>
      </w:r>
      <w:r w:rsidRPr="00397F89">
        <w:rPr>
          <w:b/>
          <w:sz w:val="28"/>
          <w:szCs w:val="28"/>
        </w:rPr>
        <w:instrText>%2</w:instrText>
      </w:r>
      <w:r w:rsidRPr="00397F89">
        <w:rPr>
          <w:b/>
          <w:sz w:val="28"/>
          <w:szCs w:val="28"/>
          <w:lang w:val="en-US"/>
        </w:rPr>
        <w:instrText>Fnpa</w:instrText>
      </w:r>
      <w:r w:rsidRPr="00397F89">
        <w:rPr>
          <w:b/>
          <w:sz w:val="28"/>
          <w:szCs w:val="28"/>
        </w:rPr>
        <w:instrText>_2011%2</w:instrText>
      </w:r>
      <w:r w:rsidRPr="00397F89">
        <w:rPr>
          <w:b/>
          <w:sz w:val="28"/>
          <w:szCs w:val="28"/>
          <w:lang w:val="en-US"/>
        </w:rPr>
        <w:instrText>F</w:instrText>
      </w:r>
      <w:r w:rsidRPr="00397F89">
        <w:rPr>
          <w:b/>
          <w:sz w:val="28"/>
          <w:szCs w:val="28"/>
        </w:rPr>
        <w:instrText>8-</w:instrText>
      </w:r>
      <w:r w:rsidRPr="00397F89">
        <w:rPr>
          <w:b/>
          <w:sz w:val="28"/>
          <w:szCs w:val="28"/>
          <w:lang w:val="en-US"/>
        </w:rPr>
        <w:instrText>p</w:instrText>
      </w:r>
      <w:r w:rsidRPr="00397F89">
        <w:rPr>
          <w:b/>
          <w:sz w:val="28"/>
          <w:szCs w:val="28"/>
        </w:rPr>
        <w:instrText>.</w:instrText>
      </w:r>
      <w:r w:rsidRPr="00397F89">
        <w:rPr>
          <w:b/>
          <w:sz w:val="28"/>
          <w:szCs w:val="28"/>
          <w:lang w:val="en-US"/>
        </w:rPr>
        <w:instrText>doc</w:instrText>
      </w:r>
      <w:r w:rsidRPr="00397F89">
        <w:rPr>
          <w:b/>
          <w:sz w:val="28"/>
          <w:szCs w:val="28"/>
        </w:rPr>
        <w:instrText>&amp;</w:instrText>
      </w:r>
      <w:r w:rsidRPr="00397F89">
        <w:rPr>
          <w:b/>
          <w:sz w:val="28"/>
          <w:szCs w:val="28"/>
          <w:lang w:val="en-US"/>
        </w:rPr>
        <w:instrText>lr</w:instrText>
      </w:r>
      <w:r w:rsidRPr="00397F89">
        <w:rPr>
          <w:b/>
          <w:sz w:val="28"/>
          <w:szCs w:val="28"/>
        </w:rPr>
        <w:instrText>=65&amp;</w:instrText>
      </w:r>
      <w:r w:rsidRPr="00397F89">
        <w:rPr>
          <w:b/>
          <w:sz w:val="28"/>
          <w:szCs w:val="28"/>
          <w:lang w:val="en-US"/>
        </w:rPr>
        <w:instrText>text</w:instrText>
      </w:r>
      <w:r w:rsidRPr="00397F89">
        <w:rPr>
          <w:b/>
          <w:sz w:val="28"/>
          <w:szCs w:val="28"/>
        </w:rPr>
        <w:instrText>=%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BF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BB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6%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1%20%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7%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1%86%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1%81%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1%89%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1%81%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BB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BF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1%87%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1%81%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BA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1%83%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1%87%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1%82%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0%20%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2%20%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BF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BE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1%81%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BB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BD</w:instrText>
      </w:r>
      <w:r w:rsidRPr="00397F89">
        <w:rPr>
          <w:b/>
          <w:sz w:val="28"/>
          <w:szCs w:val="28"/>
        </w:rPr>
        <w:instrText>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8%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0%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8&amp;</w:instrText>
      </w:r>
      <w:r w:rsidRPr="00397F89">
        <w:rPr>
          <w:b/>
          <w:sz w:val="28"/>
          <w:szCs w:val="28"/>
          <w:lang w:val="en-US"/>
        </w:rPr>
        <w:instrText>l</w:instrText>
      </w:r>
      <w:r w:rsidRPr="00397F89">
        <w:rPr>
          <w:b/>
          <w:sz w:val="28"/>
          <w:szCs w:val="28"/>
        </w:rPr>
        <w:instrText>10</w:instrText>
      </w:r>
      <w:r w:rsidRPr="00397F89">
        <w:rPr>
          <w:b/>
          <w:sz w:val="28"/>
          <w:szCs w:val="28"/>
          <w:lang w:val="en-US"/>
        </w:rPr>
        <w:instrText>n</w:instrText>
      </w:r>
      <w:r w:rsidRPr="00397F89">
        <w:rPr>
          <w:b/>
          <w:sz w:val="28"/>
          <w:szCs w:val="28"/>
        </w:rPr>
        <w:instrText>=</w:instrText>
      </w:r>
      <w:r w:rsidRPr="00397F89">
        <w:rPr>
          <w:b/>
          <w:sz w:val="28"/>
          <w:szCs w:val="28"/>
          <w:lang w:val="en-US"/>
        </w:rPr>
        <w:instrText>ru</w:instrText>
      </w:r>
      <w:r w:rsidRPr="00397F89">
        <w:rPr>
          <w:b/>
          <w:sz w:val="28"/>
          <w:szCs w:val="28"/>
        </w:rPr>
        <w:instrText>&amp;</w:instrText>
      </w:r>
      <w:r w:rsidRPr="00397F89">
        <w:rPr>
          <w:b/>
          <w:sz w:val="28"/>
          <w:szCs w:val="28"/>
          <w:lang w:val="en-US"/>
        </w:rPr>
        <w:instrText>mime</w:instrText>
      </w:r>
      <w:r w:rsidRPr="00397F89">
        <w:rPr>
          <w:b/>
          <w:sz w:val="28"/>
          <w:szCs w:val="28"/>
        </w:rPr>
        <w:instrText>=</w:instrText>
      </w:r>
      <w:r w:rsidRPr="00397F89">
        <w:rPr>
          <w:b/>
          <w:sz w:val="28"/>
          <w:szCs w:val="28"/>
          <w:lang w:val="en-US"/>
        </w:rPr>
        <w:instrText>doc</w:instrText>
      </w:r>
      <w:r w:rsidRPr="00397F89">
        <w:rPr>
          <w:b/>
          <w:sz w:val="28"/>
          <w:szCs w:val="28"/>
        </w:rPr>
        <w:instrText>&amp;</w:instrText>
      </w:r>
      <w:r w:rsidRPr="00397F89">
        <w:rPr>
          <w:b/>
          <w:sz w:val="28"/>
          <w:szCs w:val="28"/>
          <w:lang w:val="en-US"/>
        </w:rPr>
        <w:instrText>sign</w:instrText>
      </w:r>
      <w:r w:rsidRPr="00397F89">
        <w:rPr>
          <w:b/>
          <w:sz w:val="28"/>
          <w:szCs w:val="28"/>
        </w:rPr>
        <w:instrText>=249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6598</w:instrText>
      </w:r>
      <w:r w:rsidRPr="00397F89">
        <w:rPr>
          <w:b/>
          <w:sz w:val="28"/>
          <w:szCs w:val="28"/>
          <w:lang w:val="en-US"/>
        </w:rPr>
        <w:instrText>b</w:instrText>
      </w:r>
      <w:r w:rsidRPr="00397F89">
        <w:rPr>
          <w:b/>
          <w:sz w:val="28"/>
          <w:szCs w:val="28"/>
        </w:rPr>
        <w:instrText>5</w:instrText>
      </w:r>
      <w:r w:rsidRPr="00397F89">
        <w:rPr>
          <w:b/>
          <w:sz w:val="28"/>
          <w:szCs w:val="28"/>
          <w:lang w:val="en-US"/>
        </w:rPr>
        <w:instrText>f</w:instrText>
      </w:r>
      <w:r w:rsidRPr="00397F89">
        <w:rPr>
          <w:b/>
          <w:sz w:val="28"/>
          <w:szCs w:val="28"/>
        </w:rPr>
        <w:instrText>14</w:instrText>
      </w:r>
      <w:r w:rsidRPr="00397F89">
        <w:rPr>
          <w:b/>
          <w:sz w:val="28"/>
          <w:szCs w:val="28"/>
          <w:lang w:val="en-US"/>
        </w:rPr>
        <w:instrText>d</w:instrText>
      </w:r>
      <w:r w:rsidRPr="00397F89">
        <w:rPr>
          <w:b/>
          <w:sz w:val="28"/>
          <w:szCs w:val="28"/>
        </w:rPr>
        <w:instrText>9042854</w:instrText>
      </w:r>
      <w:r w:rsidRPr="00397F89">
        <w:rPr>
          <w:b/>
          <w:sz w:val="28"/>
          <w:szCs w:val="28"/>
          <w:lang w:val="en-US"/>
        </w:rPr>
        <w:instrText>ed</w:instrText>
      </w:r>
      <w:r w:rsidRPr="00397F89">
        <w:rPr>
          <w:b/>
          <w:sz w:val="28"/>
          <w:szCs w:val="28"/>
        </w:rPr>
        <w:instrText>5</w:instrText>
      </w:r>
      <w:r w:rsidRPr="00397F89">
        <w:rPr>
          <w:b/>
          <w:sz w:val="28"/>
          <w:szCs w:val="28"/>
          <w:lang w:val="en-US"/>
        </w:rPr>
        <w:instrText>cc</w:instrText>
      </w:r>
      <w:r w:rsidRPr="00397F89">
        <w:rPr>
          <w:b/>
          <w:sz w:val="28"/>
          <w:szCs w:val="28"/>
        </w:rPr>
        <w:instrText>62</w:instrText>
      </w:r>
      <w:r w:rsidRPr="00397F89">
        <w:rPr>
          <w:b/>
          <w:sz w:val="28"/>
          <w:szCs w:val="28"/>
          <w:lang w:val="en-US"/>
        </w:rPr>
        <w:instrText>eb</w:instrText>
      </w:r>
      <w:r w:rsidRPr="00397F89">
        <w:rPr>
          <w:b/>
          <w:sz w:val="28"/>
          <w:szCs w:val="28"/>
        </w:rPr>
        <w:instrText>39&amp;</w:instrText>
      </w:r>
      <w:r w:rsidRPr="00397F89">
        <w:rPr>
          <w:b/>
          <w:sz w:val="28"/>
          <w:szCs w:val="28"/>
          <w:lang w:val="en-US"/>
        </w:rPr>
        <w:instrText>keyno</w:instrText>
      </w:r>
      <w:r w:rsidRPr="00397F89">
        <w:rPr>
          <w:b/>
          <w:sz w:val="28"/>
          <w:szCs w:val="28"/>
        </w:rPr>
        <w:instrText>=0" \</w:instrText>
      </w:r>
      <w:r w:rsidRPr="00397F89">
        <w:rPr>
          <w:b/>
          <w:sz w:val="28"/>
          <w:szCs w:val="28"/>
          <w:lang w:val="en-US"/>
        </w:rPr>
        <w:instrText>l</w:instrText>
      </w:r>
      <w:r w:rsidRPr="00397F89">
        <w:rPr>
          <w:b/>
          <w:sz w:val="28"/>
          <w:szCs w:val="28"/>
        </w:rPr>
        <w:instrText xml:space="preserve"> "</w:instrText>
      </w:r>
      <w:r w:rsidRPr="00397F89">
        <w:rPr>
          <w:b/>
          <w:sz w:val="28"/>
          <w:szCs w:val="28"/>
          <w:lang w:val="en-US"/>
        </w:rPr>
        <w:instrText>YANDEX</w:instrText>
      </w:r>
      <w:r w:rsidRPr="00397F89">
        <w:rPr>
          <w:b/>
          <w:sz w:val="28"/>
          <w:szCs w:val="28"/>
        </w:rPr>
        <w:instrText xml:space="preserve">_44" </w:instrText>
      </w:r>
      <w:r w:rsidR="00EB7B65" w:rsidRPr="00397F89">
        <w:rPr>
          <w:b/>
          <w:sz w:val="28"/>
          <w:szCs w:val="28"/>
          <w:lang w:val="en-US"/>
        </w:rPr>
        <w:fldChar w:fldCharType="end"/>
      </w:r>
      <w:r w:rsidRPr="00397F89">
        <w:rPr>
          <w:b/>
          <w:sz w:val="28"/>
          <w:szCs w:val="28"/>
          <w:lang w:val="en-US"/>
        </w:rPr>
        <w:t> </w:t>
      </w:r>
      <w:r w:rsidRPr="00397F89">
        <w:rPr>
          <w:b/>
          <w:sz w:val="28"/>
          <w:szCs w:val="28"/>
        </w:rPr>
        <w:t>положени</w:t>
      </w:r>
      <w:r w:rsidRPr="00137588">
        <w:rPr>
          <w:b/>
          <w:sz w:val="28"/>
          <w:szCs w:val="28"/>
        </w:rPr>
        <w:t>я</w:t>
      </w:r>
    </w:p>
    <w:p w:rsidR="00E653A7" w:rsidRDefault="001900C2" w:rsidP="001900C2">
      <w:pPr>
        <w:spacing w:before="100" w:beforeAutospacing="1" w:after="12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1.1. </w:t>
      </w:r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Военно-учетный </w:t>
      </w:r>
      <w:proofErr w:type="gramStart"/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стол  Кунчурукского</w:t>
      </w:r>
      <w:proofErr w:type="gramEnd"/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сельсовета</w:t>
      </w:r>
      <w:r w:rsidR="00E653A7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Болотнинского района Новосибирской области</w:t>
      </w:r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является структурным подразделением администрации</w:t>
      </w:r>
      <w:r w:rsidR="00E653A7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Кунчурукского сельсовета Болотнинского района Новосибирской области </w:t>
      </w:r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E653A7" w:rsidRPr="009246DC" w:rsidRDefault="00E653A7" w:rsidP="00E653A7">
      <w:pPr>
        <w:spacing w:before="100" w:beforeAutospacing="1" w:after="12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1.2.ВУС в своей деятельности руководствуется</w:t>
      </w:r>
      <w:hyperlink r:id="rId6" w:anchor="YANDEX_46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Конституцией Российской Федерации, федеральными законами Российской Федерации от 31.05.1996 № 61-ФЗ «Об обороне»; от 26.02.1997 № 31-ФЗ «О мобилизационной подготовке </w:t>
      </w:r>
      <w:bookmarkStart w:id="4" w:name="YANDEX_51"/>
      <w:bookmarkEnd w:id="4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_50"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7" w:anchor="YANDEX_52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мобилизации в Российской Федерации, от 28.03.1998 № 53-ФЗ «О </w:t>
      </w:r>
      <w:bookmarkStart w:id="5" w:name="YANDEX_52"/>
      <w:bookmarkEnd w:id="5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_51"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воинской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8" w:anchor="YANDEX_53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обязанности </w:t>
      </w:r>
      <w:bookmarkStart w:id="6" w:name="YANDEX_53"/>
      <w:bookmarkEnd w:id="6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_52"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9" w:anchor="YANDEX_54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военной службе»,</w:t>
      </w:r>
      <w:r w:rsidR="001900C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от 06.10.2003г. №131-ФЗ Об общих принципах организации местного самоуправления в РФ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Постановлением Правительства Российской Федерации от 27.ноября 2006 № 719,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положения о воинском учете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работающих в органах  государственной вл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асти, органах местного самоупра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вления и организациях, на период мобилизации и на во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енное время» законами Новосибирской 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, Уставом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Кунчурукского сельсовета Болотнинского района Новосибирской области,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а также настоящим Положением.</w:t>
      </w:r>
      <w:bookmarkStart w:id="7" w:name="YANDEX_63"/>
      <w:bookmarkEnd w:id="7"/>
    </w:p>
    <w:p w:rsidR="00E653A7" w:rsidRPr="00F33762" w:rsidRDefault="00E653A7" w:rsidP="00E653A7">
      <w:pPr>
        <w:spacing w:before="100" w:beforeAutospacing="1" w:after="120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1.3.</w:t>
      </w:r>
      <w:hyperlink r:id="rId10" w:anchor="YANDEX_62" w:history="1"/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Положение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 организации и осуществлении первичного воинского учета на территории Кунчурукского сельсовета 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утверждается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главой Кунчурукского сельсовета Болотнинского района Новосибирской области 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 согласовывается с Военным комиссариатом г. Тогучин, Тогучинского, Болотнинского и Мошковского районов</w:t>
      </w:r>
    </w:p>
    <w:p w:rsidR="00E653A7" w:rsidRPr="00F33762" w:rsidRDefault="00E653A7" w:rsidP="00E653A7">
      <w:pPr>
        <w:spacing w:before="100" w:beforeAutospacing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                               </w:t>
      </w: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2. Основные задачи 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2.1. Основными задачами ВУС</w:t>
      </w:r>
      <w:hyperlink r:id="rId11" w:anchor="YANDEX_92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являются:                                    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обеспечение исполнения гражданами </w:t>
      </w:r>
      <w:bookmarkStart w:id="8" w:name="YANDEX_92"/>
      <w:bookmarkEnd w:id="8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_91"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воинской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2" w:anchor="YANDEX_93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обязанности, установленной федеральными законами «Об обороне», «О </w:t>
      </w:r>
      <w:bookmarkStart w:id="9" w:name="YANDEX_93"/>
      <w:bookmarkEnd w:id="9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_92"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воинской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3" w:anchor="YANDEX_94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обязанности </w:t>
      </w:r>
      <w:bookmarkStart w:id="10" w:name="YANDEX_94"/>
      <w:bookmarkEnd w:id="10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_93"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4" w:anchor="YANDEX_95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военной службе», «О мобилизационной подготовке </w:t>
      </w:r>
      <w:bookmarkStart w:id="11" w:name="YANDEX_95"/>
      <w:bookmarkEnd w:id="11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_94"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5" w:anchor="YANDEX_96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мобилизации в Российской Федерации»; 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документальное оформление сведений </w:t>
      </w:r>
      <w:bookmarkStart w:id="12" w:name="YANDEX_96"/>
      <w:bookmarkEnd w:id="12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_95"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воинского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6" w:anchor="YANDEX_97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13" w:name="YANDEX_97"/>
      <w:bookmarkEnd w:id="13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_96"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учета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7" w:anchor="YANDEX_98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о гражданах состоящих на </w:t>
      </w:r>
      <w:bookmarkStart w:id="14" w:name="YANDEX_98"/>
      <w:bookmarkEnd w:id="14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_97"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воинском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8" w:anchor="YANDEX_99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15" w:name="YANDEX_99"/>
      <w:bookmarkEnd w:id="15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_98"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учете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19" w:anchor="YANDEX_100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</w:p>
    <w:p w:rsidR="00E653A7" w:rsidRPr="00F33762" w:rsidRDefault="00E653A7" w:rsidP="00E653A7">
      <w:pPr>
        <w:spacing w:before="100" w:beforeAutospacing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  анализ количественного состава </w:t>
      </w:r>
      <w:bookmarkStart w:id="16" w:name="YANDEX_100"/>
      <w:bookmarkEnd w:id="16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_99"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0" w:anchor="YANDEX_101" w:history="1"/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 xml:space="preserve"> качественного состояния призывных мобилизационных людских ресурсов для эффективного использования в интересах обеспечения обороны страны </w:t>
      </w:r>
      <w:bookmarkStart w:id="17" w:name="YANDEX_101"/>
      <w:bookmarkEnd w:id="17"/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HYPERLINK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://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hghltd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net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/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yandbtm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?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fmode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envelope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url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http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%3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Fwww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admoil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Fposeleniya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Fsingapay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Fnpa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_2011%2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8-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p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.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lr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=65&amp;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text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1%86%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1%89%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BA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1%83%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1%87%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1%82%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2%20%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1%81%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0%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8&amp;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10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ru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mime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doc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sign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=249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6598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f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14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9042854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ed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5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cc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62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eb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39&amp;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keyno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>=0" \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l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 "</w:instrText>
      </w:r>
      <w:r w:rsidRPr="00F33762">
        <w:rPr>
          <w:rFonts w:ascii="Times New Roman" w:hAnsi="Times New Roman"/>
          <w:color w:val="000000"/>
          <w:sz w:val="28"/>
          <w:szCs w:val="28"/>
        </w:rPr>
        <w:instrText>YANDEX</w:instrTex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instrText xml:space="preserve">_100" </w:instrText>
      </w:r>
      <w:r w:rsidR="00EB7B65" w:rsidRPr="00F3376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r w:rsidRPr="00F3376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F33762">
        <w:rPr>
          <w:rFonts w:ascii="Times New Roman" w:hAnsi="Times New Roman"/>
          <w:color w:val="000000"/>
          <w:sz w:val="28"/>
          <w:szCs w:val="28"/>
        </w:rPr>
        <w:t> </w:t>
      </w:r>
      <w:hyperlink r:id="rId21" w:anchor="YANDEX_102" w:history="1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безопасности государства.</w:t>
      </w:r>
    </w:p>
    <w:p w:rsidR="00E653A7" w:rsidRPr="00F33762" w:rsidRDefault="00E653A7" w:rsidP="00E653A7">
      <w:pPr>
        <w:spacing w:before="100" w:beforeAutospacing="1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                               </w:t>
      </w: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3. Функции</w:t>
      </w:r>
    </w:p>
    <w:p w:rsidR="00E653A7" w:rsidRPr="00F33762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3.1</w:t>
      </w: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Обеспечивать выполнения функций, возложенных на администрацию в повседневной деятельности по первичному воинскому учету,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воинскому учету и бронированию, граждан, пребывающих в запасе, из числа работающих в админи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страции органа местного самоупра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вления;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3.2. Осуществлят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ь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первичный воинский учет граждан, пребывающих в запасе, и граждан, подлежащих призыву на военную службу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, проживающих или пребывающих (на срок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бо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лее трех месяцев) на территории Кунчурукского сельсовета.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E653A7" w:rsidRPr="00F33762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3.3. Выявлять совместно с органами внутренних дел граждан, постоянно или временно проживающих на территории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Кунчурукского сельсовета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, обязанных состоять на воинском учете;</w:t>
      </w:r>
    </w:p>
    <w:p w:rsidR="00E653A7" w:rsidRPr="00F33762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3.4. Вести учет организаций, находящихся на территории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Кунчурукского сельсовета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, и контролировать ведение в них воинского учета;</w:t>
      </w:r>
    </w:p>
    <w:p w:rsidR="00E653A7" w:rsidRPr="00F33762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3.5. Сверять не реже одного раза в год документы первичного воинского учета с документами воинского учета военного комиссариата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по г. Тогучин, Тогучинского, Болотнинского и Мошковского районов, организаций, или домовыми книгами.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3.6. По указанию военного коми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ссариата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г.Тогучин, Тогучинского, Болотнинского и Мошковского районов оповещать граждан о вызовах в военный комиссариат.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3.7. Своевременно вносить изменения в сведения, содержащихся в документах первичного воинского учета, и в двух недельный срок сообщать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lastRenderedPageBreak/>
        <w:t xml:space="preserve">о внесённых изменениях в военный комиссариат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г.Тогучин, Тогучинского, Болотнинского и Мошковского районов.</w:t>
      </w:r>
    </w:p>
    <w:p w:rsidR="00E653A7" w:rsidRPr="00F33762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3.8. Ежегодно представлять в военный комиссариат</w:t>
      </w:r>
      <w:r w:rsidRPr="004A1BDB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г.Тогучин, Тогучинского, Болотнинского и Мошковского районов.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до 1 ноября списки юношей 15- и 16-л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етнего возраста, а до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1 октября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списки юношей подлежащих первона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чальной постановке на воинский учет в следующем году;</w:t>
      </w:r>
    </w:p>
    <w:p w:rsidR="00E653A7" w:rsidRPr="00F33762" w:rsidRDefault="001900C2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3.9. Разъяснять должностным </w:t>
      </w:r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лицам организаций и гражданам их обязанности по воинскому учету, мобилизационной подготовке и мобилизации, установленные законодательством РФ и положением о воинском учете и осуществлять контроль за их исполнением.</w:t>
      </w:r>
    </w:p>
    <w:p w:rsidR="00E653A7" w:rsidRPr="00F33762" w:rsidRDefault="00E653A7" w:rsidP="00E653A7">
      <w:pPr>
        <w:spacing w:before="100" w:beforeAutospacing="1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4. Права.</w:t>
      </w:r>
    </w:p>
    <w:p w:rsidR="00E653A7" w:rsidRPr="00F33762" w:rsidRDefault="001900C2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4.1. Для </w:t>
      </w:r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планов</w:t>
      </w:r>
      <w:r w:rsidR="00E653A7">
        <w:rPr>
          <w:rFonts w:ascii="Times New Roman" w:hAnsi="Times New Roman"/>
          <w:bCs/>
          <w:color w:val="000000"/>
          <w:sz w:val="28"/>
          <w:szCs w:val="28"/>
          <w:lang w:val="ru-RU"/>
        </w:rPr>
        <w:t>ой и целенаправленной работы военно-учетный работник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имеет право</w:t>
      </w:r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: вносить предложения по запросу и получению</w:t>
      </w:r>
      <w:r w:rsidR="00E653A7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 устано</w:t>
      </w:r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вленном порядке необходимых материалов и информации от федеральных органов государственной власти, власти субъекта РФ, органов местного самоуправления, а также от учреждений и организаций независимо от организационно-пра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вовых форм и форм собственности</w:t>
      </w:r>
      <w:r w:rsidR="00E653A7"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;</w:t>
      </w:r>
    </w:p>
    <w:p w:rsidR="00E653A7" w:rsidRPr="00F33762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з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апрашивать и полу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чать от структурных подразделен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ий администрации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Кунчурукского сельсовета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аналитические материалы, предложения по сводным планам мероприятий и информацию об их выполнении, а также другие материалы, необходимые для эффективно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го выполнения возложенных на военно-учетного работника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задач;</w:t>
      </w:r>
    </w:p>
    <w:p w:rsidR="00E653A7" w:rsidRPr="00F33762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создавать информационные базы данных по вопрос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ам, отнесенным к компетенции военно-учетного работника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;</w:t>
      </w:r>
    </w:p>
    <w:p w:rsidR="00E653A7" w:rsidRPr="00F33762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выносить на рассмотрение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Главой Кунчурукского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вопросы о привлечении на договорной основе специалистов дл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>я осуществления отдельных работ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;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организовать взаимодействие в установленном порядке и обеспечив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ать служебную переписку с федера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льными органами исполнительной власти, органами исполнительной власти субъек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т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а РФ, органами местного самоуправления,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общественными объединениями, а также организациями по вопрос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ам, отнесенным к компетенции военно-учетного работника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;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проводить внутренние совещания по вопросам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,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отнесенным к компетенции военно-учетного работника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543E86" w:rsidRDefault="00543E86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543E86" w:rsidRPr="00F33762" w:rsidRDefault="00543E86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E653A7" w:rsidRPr="00F33762" w:rsidRDefault="00E653A7" w:rsidP="00E653A7">
      <w:pPr>
        <w:spacing w:before="100" w:beforeAutospacing="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 xml:space="preserve">                                         5. Руководство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5.1. Возглавляет ВУС военно-учетный работник 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Кунчурукского сельсовета Болотнинского района Новосибирской области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. Военно-учетный работник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осуществляет свою деятельность на основе внутреннего совместительства. Н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азначается на должность и освобождается от должности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Главой Кунчурукского сельсовета. 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5.2. Военно-учетный работник находится в непосредственном подчинении администрации Кунчурукского сельсовета.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5.3. В случае отсутствия военно-учетного работника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на рабочем месте по у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важительным причинам его замещае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т </w:t>
      </w:r>
      <w:r w:rsidRPr="00F33762">
        <w:rPr>
          <w:rFonts w:ascii="Times New Roman" w:hAnsi="Times New Roman"/>
          <w:bCs/>
          <w:color w:val="000000"/>
          <w:sz w:val="28"/>
          <w:szCs w:val="28"/>
          <w:lang w:val="ru-RU"/>
        </w:rPr>
        <w:t>специалист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1 разряда Кунчурукского сельсовета Болотнинского района Н</w:t>
      </w:r>
      <w:r w:rsidR="001900C2">
        <w:rPr>
          <w:rFonts w:ascii="Times New Roman" w:hAnsi="Times New Roman"/>
          <w:bCs/>
          <w:color w:val="000000"/>
          <w:sz w:val="28"/>
          <w:szCs w:val="28"/>
          <w:lang w:val="ru-RU"/>
        </w:rPr>
        <w:t>овосибирской области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Ознакомлен:</w:t>
      </w:r>
    </w:p>
    <w:p w:rsidR="00E653A7" w:rsidRDefault="00E653A7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Военно-учетный работник ___________В. И. Буркова</w:t>
      </w: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4A7B03" w:rsidRDefault="004A7B03" w:rsidP="00E653A7">
      <w:pPr>
        <w:spacing w:before="100" w:beforeAutospacing="1"/>
        <w:ind w:firstLine="0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1074BF" w:rsidRDefault="001900C2">
      <w:pPr>
        <w:rPr>
          <w:rFonts w:ascii="Times New Roman" w:hAnsi="Times New Roman"/>
          <w:sz w:val="28"/>
          <w:szCs w:val="28"/>
          <w:lang w:val="ru-RU"/>
        </w:rPr>
      </w:pPr>
    </w:p>
    <w:p w:rsidR="00BD76E0" w:rsidRDefault="00BD76E0">
      <w:pPr>
        <w:rPr>
          <w:rFonts w:ascii="Times New Roman" w:hAnsi="Times New Roman"/>
          <w:sz w:val="28"/>
          <w:szCs w:val="28"/>
          <w:lang w:val="ru-RU"/>
        </w:rPr>
      </w:pPr>
    </w:p>
    <w:p w:rsidR="00BD76E0" w:rsidRPr="00511792" w:rsidRDefault="001900C2" w:rsidP="00BD76E0">
      <w:pPr>
        <w:pStyle w:val="aa"/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СОГЛАСОВАНО</w:t>
      </w:r>
      <w:r w:rsidR="00BD76E0" w:rsidRPr="00511792">
        <w:rPr>
          <w:b/>
        </w:rPr>
        <w:t xml:space="preserve">:   </w:t>
      </w:r>
      <w:proofErr w:type="gramEnd"/>
      <w:r w:rsidR="00BD76E0" w:rsidRPr="00511792">
        <w:rPr>
          <w:b/>
        </w:rPr>
        <w:t xml:space="preserve">                                                         УТВЕРЖДЕНО:</w:t>
      </w:r>
    </w:p>
    <w:p w:rsidR="00BD76E0" w:rsidRPr="00511792" w:rsidRDefault="00BD76E0" w:rsidP="00BD76E0">
      <w:pPr>
        <w:pStyle w:val="aa"/>
        <w:rPr>
          <w:b/>
        </w:rPr>
      </w:pPr>
      <w:r w:rsidRPr="00511792">
        <w:rPr>
          <w:b/>
        </w:rPr>
        <w:t>Военный комиссар г.Тогучин                                       Глава Кунчурукского сельсовета</w:t>
      </w:r>
    </w:p>
    <w:p w:rsidR="00BD76E0" w:rsidRPr="00511792" w:rsidRDefault="00BD76E0" w:rsidP="00BD76E0">
      <w:pPr>
        <w:pStyle w:val="aa"/>
        <w:rPr>
          <w:b/>
        </w:rPr>
      </w:pPr>
      <w:r w:rsidRPr="00511792">
        <w:rPr>
          <w:b/>
        </w:rPr>
        <w:t>Тогучинского, Болотнинского и                                   Болотнинского района</w:t>
      </w:r>
    </w:p>
    <w:p w:rsidR="00BD76E0" w:rsidRPr="00511792" w:rsidRDefault="00BD76E0" w:rsidP="00BD76E0">
      <w:pPr>
        <w:pStyle w:val="aa"/>
        <w:rPr>
          <w:b/>
        </w:rPr>
      </w:pPr>
      <w:r w:rsidRPr="00511792">
        <w:rPr>
          <w:b/>
        </w:rPr>
        <w:t>Мошковского районов                                                   Новосибирской области</w:t>
      </w:r>
    </w:p>
    <w:p w:rsidR="00BD76E0" w:rsidRPr="00511792" w:rsidRDefault="00BD76E0" w:rsidP="00BD76E0">
      <w:pPr>
        <w:pStyle w:val="aa"/>
        <w:rPr>
          <w:b/>
        </w:rPr>
      </w:pPr>
      <w:r w:rsidRPr="00511792">
        <w:rPr>
          <w:b/>
        </w:rPr>
        <w:t xml:space="preserve">____________Н. </w:t>
      </w:r>
      <w:proofErr w:type="spellStart"/>
      <w:r w:rsidRPr="00511792">
        <w:rPr>
          <w:b/>
        </w:rPr>
        <w:t>Н.Фирсов</w:t>
      </w:r>
      <w:proofErr w:type="spellEnd"/>
      <w:r w:rsidRPr="00511792">
        <w:rPr>
          <w:b/>
        </w:rPr>
        <w:t xml:space="preserve">                                              _____________Е. Н. Кокорина</w:t>
      </w:r>
    </w:p>
    <w:p w:rsidR="00BD76E0" w:rsidRPr="00511792" w:rsidRDefault="00BD76E0" w:rsidP="00BD76E0">
      <w:pPr>
        <w:pStyle w:val="aa"/>
        <w:rPr>
          <w:b/>
        </w:rPr>
      </w:pPr>
      <w:r w:rsidRPr="00511792">
        <w:rPr>
          <w:b/>
        </w:rPr>
        <w:t>«____»____________                                                     «____»_____________</w:t>
      </w:r>
    </w:p>
    <w:p w:rsidR="00BD76E0" w:rsidRPr="00E666A2" w:rsidRDefault="00BD76E0" w:rsidP="00BD76E0">
      <w:pPr>
        <w:pStyle w:val="aa"/>
      </w:pPr>
    </w:p>
    <w:p w:rsidR="00BD76E0" w:rsidRDefault="00BD76E0" w:rsidP="00BD76E0">
      <w:pPr>
        <w:pStyle w:val="aa"/>
      </w:pPr>
      <w:r>
        <w:rPr>
          <w:bCs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                     </w:t>
      </w:r>
      <w:r>
        <w:t>Приложение № 2</w:t>
      </w:r>
    </w:p>
    <w:p w:rsidR="00BD76E0" w:rsidRDefault="00BD76E0" w:rsidP="00BD76E0">
      <w:pPr>
        <w:pStyle w:val="aa"/>
        <w:jc w:val="right"/>
      </w:pPr>
      <w:r>
        <w:t>к постановлению администрации</w:t>
      </w:r>
    </w:p>
    <w:p w:rsidR="00BD76E0" w:rsidRDefault="00BD76E0" w:rsidP="00BD76E0">
      <w:pPr>
        <w:pStyle w:val="aa"/>
        <w:jc w:val="right"/>
      </w:pPr>
      <w:r>
        <w:t>Кунчурукского сельсовета</w:t>
      </w:r>
    </w:p>
    <w:p w:rsidR="00BD76E0" w:rsidRDefault="00BD76E0" w:rsidP="00BD76E0">
      <w:pPr>
        <w:pStyle w:val="aa"/>
        <w:jc w:val="right"/>
      </w:pPr>
      <w:r>
        <w:t>Болотнинского района</w:t>
      </w:r>
    </w:p>
    <w:p w:rsidR="00BD76E0" w:rsidRDefault="00BD76E0" w:rsidP="00BD76E0">
      <w:pPr>
        <w:pStyle w:val="aa"/>
        <w:jc w:val="right"/>
      </w:pPr>
      <w:r>
        <w:t>Новосибирской области</w:t>
      </w:r>
    </w:p>
    <w:p w:rsidR="00BD76E0" w:rsidRPr="00397F89" w:rsidRDefault="00BD76E0" w:rsidP="00BD76E0">
      <w:pPr>
        <w:pStyle w:val="aa"/>
        <w:jc w:val="right"/>
      </w:pPr>
    </w:p>
    <w:p w:rsidR="00BD76E0" w:rsidRPr="00F33762" w:rsidRDefault="00BD76E0" w:rsidP="00BD76E0">
      <w:pPr>
        <w:spacing w:before="100" w:beforeAutospacing="1"/>
        <w:rPr>
          <w:bCs/>
          <w:color w:val="000000"/>
          <w:sz w:val="28"/>
          <w:szCs w:val="28"/>
          <w:lang w:val="ru-RU"/>
        </w:rPr>
      </w:pPr>
    </w:p>
    <w:p w:rsidR="00BD76E0" w:rsidRPr="008403A0" w:rsidRDefault="00BD76E0" w:rsidP="00BD76E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03A0">
        <w:rPr>
          <w:rFonts w:ascii="Times New Roman" w:hAnsi="Times New Roman"/>
          <w:b/>
          <w:sz w:val="28"/>
          <w:szCs w:val="28"/>
          <w:lang w:val="ru-RU"/>
        </w:rPr>
        <w:t xml:space="preserve">Должностная инструкция </w:t>
      </w:r>
    </w:p>
    <w:p w:rsidR="00BD76E0" w:rsidRDefault="00BD76E0" w:rsidP="00BD76E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03A0">
        <w:rPr>
          <w:rFonts w:ascii="Times New Roman" w:hAnsi="Times New Roman"/>
          <w:b/>
          <w:sz w:val="28"/>
          <w:szCs w:val="28"/>
          <w:lang w:val="ru-RU"/>
        </w:rPr>
        <w:t>военно-учетного работника Кунчурукского сельсовета  Болотнинского района Новосибирской области</w:t>
      </w:r>
    </w:p>
    <w:p w:rsidR="00BD76E0" w:rsidRPr="002C73B5" w:rsidRDefault="00BD76E0" w:rsidP="00BD76E0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D76E0" w:rsidRDefault="00BD76E0" w:rsidP="00BD76E0">
      <w:pPr>
        <w:pStyle w:val="a5"/>
        <w:numPr>
          <w:ilvl w:val="0"/>
          <w:numId w:val="4"/>
        </w:numPr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2C73B5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D76E0" w:rsidRPr="008403A0" w:rsidRDefault="00BD76E0" w:rsidP="00BD76E0">
      <w:pPr>
        <w:pStyle w:val="a5"/>
        <w:numPr>
          <w:ilvl w:val="0"/>
          <w:numId w:val="5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Военно-учетный работник Кунчурукского сельсовета Болотнинского района Новосибирской области осуществляет свою деятельность на основе внутреннего совместительства. Назначается на должность и освобождается от должности Главой Кунчурукского сельсовета. В случае отсутствия военно-учетного работника на рабочем месте по уважительным причинам (отпуск, временная нетрудоспособность, команди</w:t>
      </w:r>
      <w:r>
        <w:rPr>
          <w:rFonts w:ascii="Times New Roman" w:hAnsi="Times New Roman"/>
          <w:sz w:val="28"/>
          <w:szCs w:val="28"/>
          <w:lang w:val="ru-RU"/>
        </w:rPr>
        <w:t>ровка) его замещает специалист 1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 разряда Кунчурукского сельсовета Болотнинского района Новосибирской области.</w:t>
      </w:r>
    </w:p>
    <w:p w:rsidR="00BD76E0" w:rsidRPr="008403A0" w:rsidRDefault="00BD76E0" w:rsidP="00BD76E0">
      <w:pPr>
        <w:pStyle w:val="a5"/>
        <w:numPr>
          <w:ilvl w:val="0"/>
          <w:numId w:val="5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Военно-учетный раб</w:t>
      </w:r>
      <w:r>
        <w:rPr>
          <w:rFonts w:ascii="Times New Roman" w:hAnsi="Times New Roman"/>
          <w:sz w:val="28"/>
          <w:szCs w:val="28"/>
          <w:lang w:val="ru-RU"/>
        </w:rPr>
        <w:t>отник подчинен непосредственно г</w:t>
      </w:r>
      <w:r w:rsidRPr="008403A0">
        <w:rPr>
          <w:rFonts w:ascii="Times New Roman" w:hAnsi="Times New Roman"/>
          <w:sz w:val="28"/>
          <w:szCs w:val="28"/>
          <w:lang w:val="ru-RU"/>
        </w:rPr>
        <w:t>лаве Кунчурукского сельсовета, а в решениях текущих и оперативных вопросов отделу военного комиссариата по г.Тогучин, Тогучинского и Болотнинского и Мошковского районов.</w:t>
      </w:r>
    </w:p>
    <w:p w:rsidR="00BD76E0" w:rsidRPr="008403A0" w:rsidRDefault="00BD76E0" w:rsidP="00BD76E0">
      <w:pPr>
        <w:pStyle w:val="a5"/>
        <w:numPr>
          <w:ilvl w:val="0"/>
          <w:numId w:val="5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 своей деятельности военно-учетный работник руководствуется Конституцией Российской Федерации, Федеральными законами от 31.05.1996 № 61-ФЗ «Об обороне», от 26.02.1997 № 31-ФЗ «О мобилизационной подготовке и мобилизации в Российской Федерации», от 28.03.1998 № 53-ФЗ «О воинской обязанности и военной службе», от 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27.11.2006 № 719 «Об утверждении положения о воинском учете», постановлениями и распоряжениями Главы Кунчурукского сельсовета, настоящей инструкцией.</w:t>
      </w:r>
    </w:p>
    <w:p w:rsidR="00BD76E0" w:rsidRPr="002C73B5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76E0" w:rsidRDefault="00BD76E0" w:rsidP="00BD76E0">
      <w:pPr>
        <w:pStyle w:val="a5"/>
        <w:numPr>
          <w:ilvl w:val="0"/>
          <w:numId w:val="4"/>
        </w:numPr>
        <w:spacing w:after="200"/>
        <w:jc w:val="center"/>
        <w:rPr>
          <w:rFonts w:ascii="Times New Roman" w:hAnsi="Times New Roman"/>
          <w:b/>
          <w:sz w:val="28"/>
          <w:szCs w:val="28"/>
        </w:rPr>
      </w:pPr>
      <w:r w:rsidRPr="002C73B5">
        <w:rPr>
          <w:rFonts w:ascii="Times New Roman" w:hAnsi="Times New Roman"/>
          <w:b/>
          <w:sz w:val="28"/>
          <w:szCs w:val="28"/>
          <w:lang w:val="ru-RU"/>
        </w:rPr>
        <w:t>Должностные</w:t>
      </w:r>
      <w:r>
        <w:rPr>
          <w:rFonts w:ascii="Times New Roman" w:hAnsi="Times New Roman"/>
          <w:b/>
          <w:sz w:val="28"/>
          <w:szCs w:val="28"/>
        </w:rPr>
        <w:t xml:space="preserve"> обязанности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lastRenderedPageBreak/>
        <w:t>Вести первичный воинский учет граждан, пребывающих в запасе по карточкам первичного учета, а граждан, подлежащих призыву на военную службу, по спискам.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Производить постановку на воинский учет (снятие с воинского учета) граждан, которые пребывают на территорию Кунчурукского сельсовета (переезжают в другой район, область) на постоянное или временное (на срок свыше 3 месяцев) место жительство.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Выявлять совместно с органами внутренних дел граждан, постоянно или временно проживающих на территории Кунчурукского сельсовета, подлежащих постановке на первичный воинский учет.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Вести учет всех предприятий, юридических и физических лиц, занимающихся предпринимательской деятельностью.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Ежегодно сверять карточки первичного учета и списки граждан, подлежащих призыву на военную службу, с до</w:t>
      </w:r>
      <w:r>
        <w:rPr>
          <w:rFonts w:ascii="Times New Roman" w:hAnsi="Times New Roman"/>
          <w:sz w:val="28"/>
          <w:szCs w:val="28"/>
          <w:lang w:val="ru-RU"/>
        </w:rPr>
        <w:t xml:space="preserve">кументами воинского учета </w:t>
      </w:r>
      <w:r w:rsidRPr="008403A0">
        <w:rPr>
          <w:rFonts w:ascii="Times New Roman" w:hAnsi="Times New Roman"/>
          <w:sz w:val="28"/>
          <w:szCs w:val="28"/>
          <w:lang w:val="ru-RU"/>
        </w:rPr>
        <w:t>военного комиссариата по г.Тогучин, Тогучинског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о, Болотнинского и Мошковского </w:t>
      </w:r>
      <w:r w:rsidRPr="008403A0">
        <w:rPr>
          <w:rFonts w:ascii="Times New Roman" w:hAnsi="Times New Roman"/>
          <w:sz w:val="28"/>
          <w:szCs w:val="28"/>
          <w:lang w:val="ru-RU"/>
        </w:rPr>
        <w:t>районов, предприятиями, домовыми книгами.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Направлять по запроса В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оенного комиссариата по г.Тогучин, Тогучинского, Болотнинского и Мошковского районов необходимые для занесения в документы первичного воинского учета сведения 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о  гражданах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>, встающих на первичный воинский учет и гражданах, стоящих на первичном воинском учете.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Ежегодно предоставлять в отдел военного комиссариа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та по г.Тогучин, Тогучинского, </w:t>
      </w:r>
      <w:r w:rsidRPr="008403A0">
        <w:rPr>
          <w:rFonts w:ascii="Times New Roman" w:hAnsi="Times New Roman"/>
          <w:sz w:val="28"/>
          <w:szCs w:val="28"/>
          <w:lang w:val="ru-RU"/>
        </w:rPr>
        <w:t>Болотнинского и Мошковского районам до 1 сентября списки юношей 15-ти и 16-ти летнего возраста, а до 1 ноября – списки юношей подлежащих первоначальной постановке на учет.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Осуществлять контроль за посещением гражданами, подлежащими призыву на военную службу, лечебно-профилактических учреждений, в которые они направлены для медицинского обследования или освидетельствования.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Вносить в карточки первичного учета и в списки граждан, подлежащих призыву на военную службу, изменения, касающиеся образования, места работы, должности, семейного положения и места жительства, состоящих на воинском учете, и в 7-дневный срок сообщать в отдел военного комиссари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ата по г.Тогучин, Тогучинского, </w:t>
      </w: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Болотнинского  районам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 xml:space="preserve"> о внесенных изменениях.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Разъяснять гражданам их обязанности по воинскому учету, установленные Законом РФ «О воинской обязанности и военной службе», осуществлять контроль за их исполнением.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При постановке граждан на первичный воинский учет:</w:t>
      </w:r>
    </w:p>
    <w:p w:rsidR="001900C2" w:rsidRDefault="00BD76E0" w:rsidP="00BD76E0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- проверять подлинность военных билетов (временных удостоверений </w:t>
      </w:r>
    </w:p>
    <w:p w:rsidR="00BD76E0" w:rsidRPr="008403A0" w:rsidRDefault="00BD76E0" w:rsidP="00BD76E0">
      <w:pPr>
        <w:pStyle w:val="a5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403A0">
        <w:rPr>
          <w:rFonts w:ascii="Times New Roman" w:hAnsi="Times New Roman"/>
          <w:sz w:val="28"/>
          <w:szCs w:val="28"/>
          <w:lang w:val="ru-RU"/>
        </w:rPr>
        <w:t>в замен</w:t>
      </w:r>
      <w:proofErr w:type="gramEnd"/>
      <w:r w:rsidRPr="008403A0">
        <w:rPr>
          <w:rFonts w:ascii="Times New Roman" w:hAnsi="Times New Roman"/>
          <w:sz w:val="28"/>
          <w:szCs w:val="28"/>
          <w:lang w:val="ru-RU"/>
        </w:rPr>
        <w:t xml:space="preserve"> военных билетов) и удостоверений граждан, подлежащих призыву на военную службу,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</w:t>
      </w:r>
      <w:r>
        <w:rPr>
          <w:rFonts w:ascii="Times New Roman" w:hAnsi="Times New Roman"/>
          <w:sz w:val="28"/>
          <w:szCs w:val="28"/>
          <w:lang w:val="ru-RU"/>
        </w:rPr>
        <w:t xml:space="preserve">лужбу, на </w:t>
      </w:r>
      <w:r w:rsidR="001900C2">
        <w:rPr>
          <w:rFonts w:ascii="Times New Roman" w:hAnsi="Times New Roman"/>
          <w:sz w:val="28"/>
          <w:szCs w:val="28"/>
          <w:lang w:val="ru-RU"/>
        </w:rPr>
        <w:lastRenderedPageBreak/>
        <w:t xml:space="preserve">воинский учет в </w:t>
      </w:r>
      <w:r>
        <w:rPr>
          <w:rFonts w:ascii="Times New Roman" w:hAnsi="Times New Roman"/>
          <w:sz w:val="28"/>
          <w:szCs w:val="28"/>
          <w:lang w:val="ru-RU"/>
        </w:rPr>
        <w:t>военный комиссариат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 по г.Тогучин, Тогучинского, Болотнинского и Мошковского районов по новому месту жительства.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при обнаружении в военном билете (временных удостоверениях) граждан, подлежащих призыву на военную службу, неоговоренных исправлений, неточностей и подделок, неполного количества листов немедленно сообщить об эт</w:t>
      </w:r>
      <w:r>
        <w:rPr>
          <w:rFonts w:ascii="Times New Roman" w:hAnsi="Times New Roman"/>
          <w:sz w:val="28"/>
          <w:szCs w:val="28"/>
          <w:lang w:val="ru-RU"/>
        </w:rPr>
        <w:t>ом в Военный комиссариат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 по г.Тогучин, Тогучинского, Болотнинского и Мошковского районов для принятия соответствующих мер.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выдавать расписки при приеме от граждан военных билетов (временных удостоверений взамен военных билетов) удостоверений граждан подлежащих призыву на военную службу.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заполнять карточки первичного учета граждан, пребывающих в запасе. В соответствии с записями в военных билетах заполнять учетные карточки на прапорщиков, мичманов, сержантов, старших солдат и матросов запаса.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- производить отметки  о постановке граждан на первичный воинский учет в военных билетах и домовых книгах штампом  Кунчурукского сельсовета. 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о граждана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х, прибывших из других районов </w:t>
      </w:r>
      <w:r w:rsidRPr="008403A0">
        <w:rPr>
          <w:rFonts w:ascii="Times New Roman" w:hAnsi="Times New Roman"/>
          <w:sz w:val="28"/>
          <w:szCs w:val="28"/>
          <w:lang w:val="ru-RU"/>
        </w:rPr>
        <w:t>(городов) с мобилизационными предписаниями, сообщать в отдел военного комиссар</w:t>
      </w:r>
      <w:r w:rsidR="001900C2">
        <w:rPr>
          <w:rFonts w:ascii="Times New Roman" w:hAnsi="Times New Roman"/>
          <w:sz w:val="28"/>
          <w:szCs w:val="28"/>
          <w:lang w:val="ru-RU"/>
        </w:rPr>
        <w:t>иата по г.Тогучин, Тогучинского</w:t>
      </w:r>
      <w:r w:rsidRPr="008403A0">
        <w:rPr>
          <w:rFonts w:ascii="Times New Roman" w:hAnsi="Times New Roman"/>
          <w:sz w:val="28"/>
          <w:szCs w:val="28"/>
          <w:lang w:val="ru-RU"/>
        </w:rPr>
        <w:t>, Болотнинского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03A0">
        <w:rPr>
          <w:rFonts w:ascii="Times New Roman" w:hAnsi="Times New Roman"/>
          <w:sz w:val="28"/>
          <w:szCs w:val="28"/>
          <w:lang w:val="ru-RU"/>
        </w:rPr>
        <w:t>и Мошковского районов, где они ранее состояли на воинском учете. Изъятие мобилизационных предписаний производится только по указанию отдела военного комиссариата по г.Тогучин, Тогучинского Болотнинского и Мошковского районов, о чем в военных билетах делается отметка.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При снятии граждан с первичного воинского учета: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-сделать отметку о снятии с воинского учета в военном билете и домовой книге.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изъять мобилизационное предписание у гражданина, убывающего за пределы района.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- сделать отметку об изъятии мобилизационного предписания о военном билете.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- составить списки граждан, снятых с первичного воинского учета. Хранить документы первичного воинского учета граждан, снятых с воинского учета до очередной 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сверки с учетными данными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8403A0">
        <w:rPr>
          <w:rFonts w:ascii="Times New Roman" w:hAnsi="Times New Roman"/>
          <w:sz w:val="28"/>
          <w:szCs w:val="28"/>
          <w:lang w:val="ru-RU"/>
        </w:rPr>
        <w:t>оенного комиссариата по г.Тогучин, Тогучинского, Болотнинского и Мошковского районов, после чего уничтожить их в установленном порядке.</w:t>
      </w:r>
    </w:p>
    <w:p w:rsidR="00BD76E0" w:rsidRPr="008403A0" w:rsidRDefault="00BD76E0" w:rsidP="00BD76E0">
      <w:pPr>
        <w:pStyle w:val="a5"/>
        <w:numPr>
          <w:ilvl w:val="0"/>
          <w:numId w:val="6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Ежегодно, д</w:t>
      </w:r>
      <w:r w:rsidR="001900C2">
        <w:rPr>
          <w:rFonts w:ascii="Times New Roman" w:hAnsi="Times New Roman"/>
          <w:sz w:val="28"/>
          <w:szCs w:val="28"/>
          <w:lang w:val="ru-RU"/>
        </w:rPr>
        <w:t xml:space="preserve">о 1 февраля представлять в </w:t>
      </w:r>
      <w:r>
        <w:rPr>
          <w:rFonts w:ascii="Times New Roman" w:hAnsi="Times New Roman"/>
          <w:sz w:val="28"/>
          <w:szCs w:val="28"/>
          <w:lang w:val="ru-RU"/>
        </w:rPr>
        <w:t>Военный комиссариат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 по г.Тогучин, Тогучинского, Болотнинского и Мошковского районов отчет о результатах осуществления первичного воинского учета в предшествующем году.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00C2" w:rsidRPr="001900C2" w:rsidRDefault="001900C2" w:rsidP="001900C2">
      <w:pPr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p w:rsidR="00BD76E0" w:rsidRDefault="00BD76E0" w:rsidP="00BD76E0">
      <w:pPr>
        <w:pStyle w:val="a5"/>
        <w:numPr>
          <w:ilvl w:val="0"/>
          <w:numId w:val="4"/>
        </w:numPr>
        <w:spacing w:after="2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Права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D76E0" w:rsidRPr="008403A0" w:rsidRDefault="00BD76E0" w:rsidP="00BD76E0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 Военно-учетный работник Кунчурукского сельсовета имеет право:</w:t>
      </w:r>
    </w:p>
    <w:p w:rsidR="00BD76E0" w:rsidRPr="008403A0" w:rsidRDefault="00BD76E0" w:rsidP="00BD76E0">
      <w:pPr>
        <w:pStyle w:val="a5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Знакомиться с проектами решений руководства по вопросам его деятельности.</w:t>
      </w:r>
    </w:p>
    <w:p w:rsidR="00BD76E0" w:rsidRPr="008403A0" w:rsidRDefault="00BD76E0" w:rsidP="00BD76E0">
      <w:pPr>
        <w:pStyle w:val="a5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Выносить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BD76E0" w:rsidRPr="008403A0" w:rsidRDefault="00BD76E0" w:rsidP="00BD76E0">
      <w:pPr>
        <w:pStyle w:val="a5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Получать от руководителей структурных подразделений, специалистов информацию и документы по вопросам, входящим в его компетенцию.</w:t>
      </w:r>
    </w:p>
    <w:p w:rsidR="00BD76E0" w:rsidRPr="008403A0" w:rsidRDefault="00BD76E0" w:rsidP="00BD76E0">
      <w:pPr>
        <w:pStyle w:val="a5"/>
        <w:numPr>
          <w:ilvl w:val="0"/>
          <w:numId w:val="7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Требовать от руководства организации обеспечения организационно-технических условий, необходимых для исполнения должностных обязанностей.</w:t>
      </w:r>
    </w:p>
    <w:p w:rsidR="00BD76E0" w:rsidRPr="008403A0" w:rsidRDefault="00BD76E0" w:rsidP="00BD76E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76E0" w:rsidRDefault="00BD76E0" w:rsidP="00BD76E0">
      <w:pPr>
        <w:pStyle w:val="a5"/>
        <w:numPr>
          <w:ilvl w:val="0"/>
          <w:numId w:val="4"/>
        </w:numPr>
        <w:spacing w:after="2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Ответственность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BD76E0" w:rsidRPr="008403A0" w:rsidRDefault="00BD76E0" w:rsidP="00BD76E0">
      <w:pPr>
        <w:pStyle w:val="a5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8403A0">
        <w:rPr>
          <w:rFonts w:ascii="Times New Roman" w:hAnsi="Times New Roman"/>
          <w:sz w:val="28"/>
          <w:szCs w:val="28"/>
          <w:lang w:val="ru-RU"/>
        </w:rPr>
        <w:t xml:space="preserve"> Военно-учетный работник Кунчурукского сельсовета отвечает:</w:t>
      </w:r>
    </w:p>
    <w:p w:rsidR="00BD76E0" w:rsidRPr="008403A0" w:rsidRDefault="00BD76E0" w:rsidP="00BD76E0">
      <w:pPr>
        <w:pStyle w:val="a5"/>
        <w:numPr>
          <w:ilvl w:val="0"/>
          <w:numId w:val="8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За полноту и реальность первичного воинского учета граждан.</w:t>
      </w:r>
    </w:p>
    <w:p w:rsidR="00BD76E0" w:rsidRPr="008403A0" w:rsidRDefault="00BD76E0" w:rsidP="00BD76E0">
      <w:pPr>
        <w:pStyle w:val="a5"/>
        <w:numPr>
          <w:ilvl w:val="0"/>
          <w:numId w:val="8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За проведение ежегодных сверок учетных данных с учетными данными предприятий и отделом военного комиссариата по г.Тогучин, Тогучинского, Болотнинского и Мошковского районов.</w:t>
      </w:r>
    </w:p>
    <w:p w:rsidR="00BD76E0" w:rsidRPr="008403A0" w:rsidRDefault="00BD76E0" w:rsidP="00BD76E0">
      <w:pPr>
        <w:pStyle w:val="a5"/>
        <w:numPr>
          <w:ilvl w:val="0"/>
          <w:numId w:val="8"/>
        </w:numPr>
        <w:spacing w:after="200"/>
        <w:jc w:val="both"/>
        <w:rPr>
          <w:rFonts w:ascii="Times New Roman" w:hAnsi="Times New Roman"/>
          <w:sz w:val="28"/>
          <w:szCs w:val="28"/>
          <w:lang w:val="ru-RU"/>
        </w:rPr>
      </w:pPr>
      <w:r w:rsidRPr="008403A0">
        <w:rPr>
          <w:rFonts w:ascii="Times New Roman" w:hAnsi="Times New Roman"/>
          <w:sz w:val="28"/>
          <w:szCs w:val="28"/>
          <w:lang w:val="ru-RU"/>
        </w:rPr>
        <w:t>За оповещение граждан о вызовах в отдел военного комиссариата по г.Тогучин, Тогучинского, Болотнинского и Мошковского районов.</w:t>
      </w:r>
    </w:p>
    <w:p w:rsidR="00BD76E0" w:rsidRPr="008403A0" w:rsidRDefault="00BD76E0" w:rsidP="00BD76E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76E0" w:rsidRDefault="00BD76E0" w:rsidP="00BD76E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Ознакомлен:</w:t>
      </w:r>
    </w:p>
    <w:p w:rsidR="00BD76E0" w:rsidRDefault="00BD76E0" w:rsidP="00BD76E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Военно-учетный работник              _______                В. И. Буркова       </w:t>
      </w:r>
    </w:p>
    <w:p w:rsidR="00BD76E0" w:rsidRPr="008403A0" w:rsidRDefault="00BD76E0" w:rsidP="00BD76E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(подпись)              </w:t>
      </w:r>
    </w:p>
    <w:p w:rsidR="00BD76E0" w:rsidRPr="00E653A7" w:rsidRDefault="00BD76E0">
      <w:pPr>
        <w:rPr>
          <w:rFonts w:ascii="Times New Roman" w:hAnsi="Times New Roman"/>
          <w:sz w:val="28"/>
          <w:szCs w:val="28"/>
          <w:lang w:val="ru-RU"/>
        </w:rPr>
      </w:pPr>
    </w:p>
    <w:sectPr w:rsidR="00BD76E0" w:rsidRPr="00E653A7" w:rsidSect="0093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28D"/>
    <w:multiLevelType w:val="hybridMultilevel"/>
    <w:tmpl w:val="7A022078"/>
    <w:lvl w:ilvl="0" w:tplc="27FC6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5E15"/>
    <w:multiLevelType w:val="hybridMultilevel"/>
    <w:tmpl w:val="898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4940"/>
    <w:multiLevelType w:val="hybridMultilevel"/>
    <w:tmpl w:val="BB16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0F8A"/>
    <w:multiLevelType w:val="hybridMultilevel"/>
    <w:tmpl w:val="194AA16A"/>
    <w:lvl w:ilvl="0" w:tplc="E3C80F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F7B4015"/>
    <w:multiLevelType w:val="multilevel"/>
    <w:tmpl w:val="9F086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661050C6"/>
    <w:multiLevelType w:val="hybridMultilevel"/>
    <w:tmpl w:val="4B52FA1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77663E2"/>
    <w:multiLevelType w:val="hybridMultilevel"/>
    <w:tmpl w:val="427A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75959"/>
    <w:multiLevelType w:val="hybridMultilevel"/>
    <w:tmpl w:val="98C2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B85"/>
    <w:rsid w:val="0000469E"/>
    <w:rsid w:val="001900C2"/>
    <w:rsid w:val="00372B85"/>
    <w:rsid w:val="00395B48"/>
    <w:rsid w:val="00456B20"/>
    <w:rsid w:val="004A7B03"/>
    <w:rsid w:val="00543E86"/>
    <w:rsid w:val="006C5E5D"/>
    <w:rsid w:val="007C1FF2"/>
    <w:rsid w:val="007D7A14"/>
    <w:rsid w:val="008131BD"/>
    <w:rsid w:val="00892276"/>
    <w:rsid w:val="00935B2C"/>
    <w:rsid w:val="0096025F"/>
    <w:rsid w:val="00991885"/>
    <w:rsid w:val="00A84F0B"/>
    <w:rsid w:val="00B57301"/>
    <w:rsid w:val="00BD76E0"/>
    <w:rsid w:val="00E653A7"/>
    <w:rsid w:val="00E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1727"/>
  <w15:docId w15:val="{8F89BBE4-2D66-40E5-891F-9C8CF68F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3A7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53A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653A7"/>
    <w:pPr>
      <w:tabs>
        <w:tab w:val="center" w:pos="4677"/>
        <w:tab w:val="right" w:pos="9355"/>
      </w:tabs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6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653A7"/>
    <w:pPr>
      <w:tabs>
        <w:tab w:val="center" w:pos="4677"/>
        <w:tab w:val="right" w:pos="9355"/>
      </w:tabs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E6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6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3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8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7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2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7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0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1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5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5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9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14" Type="http://schemas.openxmlformats.org/officeDocument/2006/relationships/hyperlink" Target="http://hghltd.yandex.net/yandbtm?fmode=envelope&amp;url=http%3A%2F%2Fwww.admoil.ru%2Fposeleniya%2Fsingapay%2Fnpa_2011%2F8-p.doc&amp;lr=65&amp;text=%D0%BF%D0%BE%D0%BB%D0%BE%D0%B6%D0%B5%D0%BD%D0%B8%D0%B5%20%D0%BE%D0%B1%20%D0%BE%D1%80%D0%B3%D0%B0%D0%BD%D0%B8%D0%B7%D0%B0%D1%86%D0%B8%D0%B8%20%D0%B8%20%D0%BE%D1%81%D1%83%D1%89%D0%B5%D1%81%D1%82%D0%B2%D0%BB%D0%B5%D0%BD%D0%B8%D0%B8%20%D0%BF%D0%B5%D1%80%D0%B2%D0%B8%D1%87%D0%BD%D0%BE%D0%B3%D0%BE%20%D0%B2%D0%BE%D0%B8%D0%BD%D1%81%D0%BA%D0%BE%D0%B3%D0%BE%20%D1%83%D1%87%D0%B5%D1%82%D0%B0%20%D0%B2%20%D0%BF%D0%BE%D1%81%D0%B5%D0%BB%D0%B5%D0%BD%D0%B8%D0%B8&amp;l10n=ru&amp;mime=doc&amp;sign=249d6598b5f14d9042854ed5cc62eb39&amp;keyno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5768</Words>
  <Characters>32880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Kunchuruk</cp:lastModifiedBy>
  <cp:revision>15</cp:revision>
  <cp:lastPrinted>2024-11-21T05:20:00Z</cp:lastPrinted>
  <dcterms:created xsi:type="dcterms:W3CDTF">2024-11-20T02:57:00Z</dcterms:created>
  <dcterms:modified xsi:type="dcterms:W3CDTF">2024-11-21T05:36:00Z</dcterms:modified>
</cp:coreProperties>
</file>